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CDF" w:rsidRPr="00D72CDF" w:rsidRDefault="00D72CDF" w:rsidP="00D72CDF">
      <w:pPr>
        <w:widowControl w:val="0"/>
        <w:autoSpaceDE w:val="0"/>
        <w:autoSpaceDN w:val="0"/>
        <w:spacing w:after="0" w:line="240" w:lineRule="auto"/>
        <w:jc w:val="right"/>
        <w:rPr>
          <w:rFonts w:ascii="Times New Roman" w:eastAsia="Times New Roman" w:hAnsi="Times New Roman"/>
          <w:b/>
          <w:color w:val="000000"/>
          <w:sz w:val="20"/>
          <w:szCs w:val="20"/>
          <w:lang w:eastAsia="ru-RU"/>
        </w:rPr>
      </w:pPr>
      <w:r w:rsidRPr="00D72CDF">
        <w:rPr>
          <w:rFonts w:ascii="Times New Roman" w:eastAsia="Times New Roman" w:hAnsi="Times New Roman"/>
          <w:b/>
          <w:color w:val="000000"/>
          <w:sz w:val="20"/>
          <w:szCs w:val="20"/>
          <w:lang w:eastAsia="ru-RU"/>
        </w:rPr>
        <w:t>П Р О Е К Т</w:t>
      </w:r>
    </w:p>
    <w:p w:rsidR="003A26C2" w:rsidRPr="00535AEB" w:rsidRDefault="001F4178" w:rsidP="001F4178">
      <w:pPr>
        <w:widowControl w:val="0"/>
        <w:autoSpaceDE w:val="0"/>
        <w:autoSpaceDN w:val="0"/>
        <w:spacing w:after="0" w:line="240" w:lineRule="auto"/>
        <w:jc w:val="center"/>
        <w:rPr>
          <w:rFonts w:ascii="Times New Roman" w:eastAsia="Times New Roman" w:hAnsi="Times New Roman"/>
          <w:color w:val="000000"/>
          <w:sz w:val="20"/>
          <w:szCs w:val="20"/>
          <w:lang w:eastAsia="ru-RU"/>
        </w:rPr>
      </w:pPr>
      <w:r w:rsidRPr="008B0F69">
        <w:rPr>
          <w:rFonts w:ascii="Times New Roman" w:hAnsi="Times New Roman" w:cs="Times New Roman"/>
          <w:noProof/>
          <w:color w:val="000000" w:themeColor="text1"/>
          <w:sz w:val="32"/>
          <w:szCs w:val="32"/>
          <w:lang w:eastAsia="ru-RU"/>
        </w:rPr>
        <w:drawing>
          <wp:inline distT="0" distB="0" distL="0" distR="0" wp14:anchorId="204BCC02" wp14:editId="16DE244C">
            <wp:extent cx="972820" cy="995045"/>
            <wp:effectExtent l="0" t="0" r="0" b="0"/>
            <wp:docPr id="2" name="Рисунок 2" descr="4герб Дагеста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герб Дагестана"/>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72820" cy="995045"/>
                    </a:xfrm>
                    <a:prstGeom prst="rect">
                      <a:avLst/>
                    </a:prstGeom>
                    <a:noFill/>
                    <a:ln>
                      <a:noFill/>
                    </a:ln>
                  </pic:spPr>
                </pic:pic>
              </a:graphicData>
            </a:graphic>
          </wp:inline>
        </w:drawing>
      </w:r>
    </w:p>
    <w:p w:rsidR="003A26C2" w:rsidRPr="00535AEB" w:rsidRDefault="003A26C2" w:rsidP="001F4178">
      <w:pPr>
        <w:widowControl w:val="0"/>
        <w:autoSpaceDE w:val="0"/>
        <w:autoSpaceDN w:val="0"/>
        <w:spacing w:after="0" w:line="240" w:lineRule="auto"/>
        <w:jc w:val="center"/>
        <w:rPr>
          <w:rFonts w:ascii="Times New Roman" w:eastAsia="Times New Roman" w:hAnsi="Times New Roman"/>
          <w:b/>
          <w:bCs/>
          <w:color w:val="000000"/>
          <w:sz w:val="36"/>
          <w:szCs w:val="36"/>
          <w:lang w:eastAsia="ru-RU"/>
        </w:rPr>
      </w:pPr>
      <w:r w:rsidRPr="00535AEB">
        <w:rPr>
          <w:rFonts w:ascii="Times New Roman" w:eastAsia="Times New Roman" w:hAnsi="Times New Roman"/>
          <w:b/>
          <w:bCs/>
          <w:color w:val="000000"/>
          <w:sz w:val="36"/>
          <w:szCs w:val="36"/>
          <w:lang w:eastAsia="ru-RU"/>
        </w:rPr>
        <w:t>МИНИСТЕРСТВО ОБРАЗОВАНИЯ И НАУКИ</w:t>
      </w:r>
    </w:p>
    <w:p w:rsidR="003A26C2" w:rsidRPr="00535AEB" w:rsidRDefault="003A26C2" w:rsidP="001F4178">
      <w:pPr>
        <w:widowControl w:val="0"/>
        <w:autoSpaceDE w:val="0"/>
        <w:autoSpaceDN w:val="0"/>
        <w:spacing w:after="0" w:line="240" w:lineRule="auto"/>
        <w:jc w:val="center"/>
        <w:rPr>
          <w:rFonts w:ascii="Times New Roman" w:eastAsia="Times New Roman" w:hAnsi="Times New Roman"/>
          <w:b/>
          <w:bCs/>
          <w:color w:val="000000"/>
          <w:sz w:val="36"/>
          <w:szCs w:val="36"/>
          <w:lang w:eastAsia="ru-RU"/>
        </w:rPr>
      </w:pPr>
      <w:r w:rsidRPr="00535AEB">
        <w:rPr>
          <w:rFonts w:ascii="Times New Roman" w:eastAsia="Times New Roman" w:hAnsi="Times New Roman"/>
          <w:b/>
          <w:bCs/>
          <w:color w:val="000000"/>
          <w:sz w:val="36"/>
          <w:szCs w:val="36"/>
          <w:lang w:eastAsia="ru-RU"/>
        </w:rPr>
        <w:t>РЕСПУБЛИКИ ДАГЕСТАН</w:t>
      </w:r>
    </w:p>
    <w:p w:rsidR="001F4178" w:rsidRPr="006E572D" w:rsidRDefault="001F4178" w:rsidP="001F4178">
      <w:pPr>
        <w:pStyle w:val="a6"/>
        <w:jc w:val="center"/>
        <w:rPr>
          <w:rFonts w:ascii="Times New Roman" w:hAnsi="Times New Roman"/>
          <w:sz w:val="32"/>
          <w:szCs w:val="32"/>
        </w:rPr>
      </w:pPr>
      <w:r w:rsidRPr="006E572D">
        <w:rPr>
          <w:rFonts w:ascii="Times New Roman" w:hAnsi="Times New Roman"/>
          <w:sz w:val="32"/>
          <w:szCs w:val="32"/>
        </w:rPr>
        <w:t>(Минобрнауки РД)</w:t>
      </w:r>
    </w:p>
    <w:p w:rsidR="003A26C2" w:rsidRPr="00535AEB" w:rsidRDefault="003A26C2" w:rsidP="001F4178">
      <w:pPr>
        <w:widowControl w:val="0"/>
        <w:autoSpaceDE w:val="0"/>
        <w:autoSpaceDN w:val="0"/>
        <w:spacing w:after="0" w:line="240" w:lineRule="auto"/>
        <w:jc w:val="center"/>
        <w:rPr>
          <w:rFonts w:ascii="Times New Roman" w:eastAsia="Times New Roman" w:hAnsi="Times New Roman"/>
          <w:b/>
          <w:bCs/>
          <w:color w:val="000000"/>
          <w:sz w:val="28"/>
          <w:szCs w:val="28"/>
          <w:lang w:eastAsia="ru-RU"/>
        </w:rPr>
      </w:pPr>
    </w:p>
    <w:p w:rsidR="003A26C2" w:rsidRPr="00535AEB" w:rsidRDefault="003A26C2" w:rsidP="001F4178">
      <w:pPr>
        <w:widowControl w:val="0"/>
        <w:autoSpaceDE w:val="0"/>
        <w:autoSpaceDN w:val="0"/>
        <w:spacing w:after="0" w:line="240" w:lineRule="auto"/>
        <w:jc w:val="center"/>
        <w:rPr>
          <w:rFonts w:ascii="Times New Roman" w:eastAsia="Times New Roman" w:hAnsi="Times New Roman"/>
          <w:b/>
          <w:bCs/>
          <w:color w:val="000000"/>
          <w:sz w:val="36"/>
          <w:szCs w:val="36"/>
          <w:lang w:eastAsia="ru-RU"/>
        </w:rPr>
      </w:pPr>
      <w:bookmarkStart w:id="0" w:name="P835"/>
      <w:bookmarkEnd w:id="0"/>
      <w:r w:rsidRPr="00535AEB">
        <w:rPr>
          <w:rFonts w:ascii="Times New Roman" w:eastAsia="Times New Roman" w:hAnsi="Times New Roman"/>
          <w:b/>
          <w:bCs/>
          <w:color w:val="000000"/>
          <w:sz w:val="36"/>
          <w:szCs w:val="36"/>
          <w:lang w:eastAsia="ru-RU"/>
        </w:rPr>
        <w:t xml:space="preserve">П Р И </w:t>
      </w:r>
      <w:bookmarkStart w:id="1" w:name="_GoBack"/>
      <w:bookmarkEnd w:id="1"/>
      <w:r w:rsidRPr="00535AEB">
        <w:rPr>
          <w:rFonts w:ascii="Times New Roman" w:eastAsia="Times New Roman" w:hAnsi="Times New Roman"/>
          <w:b/>
          <w:bCs/>
          <w:color w:val="000000"/>
          <w:sz w:val="36"/>
          <w:szCs w:val="36"/>
          <w:lang w:eastAsia="ru-RU"/>
        </w:rPr>
        <w:t>К А З</w:t>
      </w:r>
    </w:p>
    <w:p w:rsidR="003A26C2" w:rsidRPr="00535AEB" w:rsidRDefault="003A26C2" w:rsidP="001F4178">
      <w:pPr>
        <w:widowControl w:val="0"/>
        <w:autoSpaceDE w:val="0"/>
        <w:autoSpaceDN w:val="0"/>
        <w:spacing w:after="0" w:line="240" w:lineRule="auto"/>
        <w:jc w:val="center"/>
        <w:rPr>
          <w:rFonts w:ascii="Times New Roman" w:eastAsia="Times New Roman" w:hAnsi="Times New Roman"/>
          <w:b/>
          <w:bCs/>
          <w:color w:val="000000"/>
          <w:sz w:val="28"/>
          <w:szCs w:val="28"/>
          <w:lang w:eastAsia="ru-RU"/>
        </w:rPr>
      </w:pPr>
    </w:p>
    <w:p w:rsidR="003A26C2" w:rsidRPr="00E73A5A" w:rsidRDefault="001F4178" w:rsidP="001F4178">
      <w:pPr>
        <w:widowControl w:val="0"/>
        <w:autoSpaceDE w:val="0"/>
        <w:autoSpaceDN w:val="0"/>
        <w:spacing w:after="0" w:line="240" w:lineRule="auto"/>
        <w:jc w:val="center"/>
        <w:rPr>
          <w:rFonts w:ascii="Times New Roman" w:eastAsia="Times New Roman" w:hAnsi="Times New Roman"/>
          <w:sz w:val="28"/>
          <w:szCs w:val="28"/>
          <w:lang w:eastAsia="ru-RU"/>
        </w:rPr>
      </w:pPr>
      <w:r>
        <w:rPr>
          <w:rFonts w:ascii="Times New Roman" w:hAnsi="Times New Roman"/>
          <w:b/>
          <w:bCs/>
          <w:sz w:val="28"/>
          <w:szCs w:val="28"/>
        </w:rPr>
        <w:t>«___»_________</w:t>
      </w:r>
      <w:r w:rsidR="003A26C2" w:rsidRPr="0005797B">
        <w:rPr>
          <w:rFonts w:ascii="Times New Roman" w:hAnsi="Times New Roman"/>
          <w:b/>
          <w:bCs/>
          <w:sz w:val="28"/>
          <w:szCs w:val="28"/>
        </w:rPr>
        <w:t xml:space="preserve">_2022 г.   </w:t>
      </w:r>
      <w:r w:rsidR="003A26C2">
        <w:rPr>
          <w:rFonts w:ascii="Times New Roman" w:hAnsi="Times New Roman"/>
          <w:b/>
          <w:bCs/>
          <w:sz w:val="28"/>
          <w:szCs w:val="28"/>
        </w:rPr>
        <w:t xml:space="preserve">   </w:t>
      </w:r>
      <w:r>
        <w:rPr>
          <w:rFonts w:ascii="Times New Roman" w:hAnsi="Times New Roman"/>
          <w:b/>
          <w:bCs/>
          <w:sz w:val="28"/>
          <w:szCs w:val="28"/>
        </w:rPr>
        <w:t xml:space="preserve">   </w:t>
      </w:r>
      <w:r w:rsidR="003A26C2">
        <w:rPr>
          <w:rFonts w:ascii="Times New Roman" w:hAnsi="Times New Roman"/>
          <w:b/>
          <w:bCs/>
          <w:sz w:val="28"/>
          <w:szCs w:val="28"/>
        </w:rPr>
        <w:t xml:space="preserve">   </w:t>
      </w:r>
      <w:r w:rsidR="003A26C2" w:rsidRPr="0005797B">
        <w:rPr>
          <w:rFonts w:ascii="Times New Roman" w:hAnsi="Times New Roman"/>
          <w:b/>
          <w:bCs/>
          <w:sz w:val="28"/>
          <w:szCs w:val="28"/>
        </w:rPr>
        <w:t xml:space="preserve">Махачкала       </w:t>
      </w:r>
      <w:r>
        <w:rPr>
          <w:rFonts w:ascii="Times New Roman" w:hAnsi="Times New Roman"/>
          <w:b/>
          <w:bCs/>
          <w:sz w:val="28"/>
          <w:szCs w:val="28"/>
        </w:rPr>
        <w:t xml:space="preserve">  </w:t>
      </w:r>
      <w:r w:rsidR="003A26C2" w:rsidRPr="0005797B">
        <w:rPr>
          <w:rFonts w:ascii="Times New Roman" w:hAnsi="Times New Roman"/>
          <w:b/>
          <w:bCs/>
          <w:sz w:val="28"/>
          <w:szCs w:val="28"/>
        </w:rPr>
        <w:t xml:space="preserve">                   №___________</w:t>
      </w:r>
    </w:p>
    <w:p w:rsidR="003A26C2" w:rsidRPr="00E73A5A" w:rsidRDefault="003A26C2" w:rsidP="001F4178">
      <w:pPr>
        <w:widowControl w:val="0"/>
        <w:autoSpaceDE w:val="0"/>
        <w:autoSpaceDN w:val="0"/>
        <w:spacing w:after="0" w:line="240" w:lineRule="auto"/>
        <w:jc w:val="center"/>
        <w:rPr>
          <w:rFonts w:ascii="Times New Roman" w:eastAsia="Times New Roman" w:hAnsi="Times New Roman"/>
          <w:sz w:val="28"/>
          <w:szCs w:val="28"/>
          <w:lang w:eastAsia="ru-RU"/>
        </w:rPr>
      </w:pPr>
    </w:p>
    <w:p w:rsidR="003A26C2" w:rsidRPr="00E73A5A" w:rsidRDefault="003A26C2" w:rsidP="001F4178">
      <w:pPr>
        <w:tabs>
          <w:tab w:val="center" w:pos="7088"/>
        </w:tabs>
        <w:spacing w:after="0"/>
        <w:ind w:right="565"/>
        <w:jc w:val="center"/>
        <w:rPr>
          <w:rFonts w:ascii="Times New Roman" w:eastAsia="Times New Roman" w:hAnsi="Times New Roman"/>
          <w:b/>
          <w:sz w:val="28"/>
          <w:szCs w:val="28"/>
          <w:lang w:eastAsia="ru-RU"/>
        </w:rPr>
      </w:pPr>
      <w:r>
        <w:rPr>
          <w:rFonts w:ascii="Times New Roman" w:hAnsi="Times New Roman"/>
          <w:b/>
          <w:sz w:val="28"/>
          <w:szCs w:val="28"/>
          <w:lang w:eastAsia="ru-RU"/>
        </w:rPr>
        <w:t>Об утверждении П</w:t>
      </w:r>
      <w:r w:rsidRPr="00E73A5A">
        <w:rPr>
          <w:rFonts w:ascii="Times New Roman" w:hAnsi="Times New Roman"/>
          <w:b/>
          <w:sz w:val="28"/>
          <w:szCs w:val="28"/>
          <w:lang w:eastAsia="ru-RU"/>
        </w:rPr>
        <w:t>орядка составления и утверждения плана финансово-хозяйственной деятельности государственных бюджетных учреждений, находящихся в введении Министерства образования и науки Республики Дагестан</w:t>
      </w:r>
    </w:p>
    <w:p w:rsidR="003A26C2" w:rsidRPr="00E73A5A" w:rsidRDefault="003A26C2" w:rsidP="001F4178">
      <w:pPr>
        <w:tabs>
          <w:tab w:val="left" w:pos="993"/>
        </w:tabs>
        <w:autoSpaceDE w:val="0"/>
        <w:autoSpaceDN w:val="0"/>
        <w:adjustRightInd w:val="0"/>
        <w:spacing w:after="0"/>
        <w:ind w:firstLine="709"/>
        <w:rPr>
          <w:rFonts w:ascii="Times New Roman" w:hAnsi="Times New Roman"/>
          <w:sz w:val="28"/>
          <w:szCs w:val="28"/>
        </w:rPr>
      </w:pPr>
    </w:p>
    <w:p w:rsidR="003A26C2" w:rsidRPr="00E73A5A" w:rsidRDefault="003A26C2" w:rsidP="001F4178">
      <w:pPr>
        <w:autoSpaceDE w:val="0"/>
        <w:autoSpaceDN w:val="0"/>
        <w:adjustRightInd w:val="0"/>
        <w:spacing w:after="0"/>
        <w:ind w:firstLine="709"/>
        <w:jc w:val="both"/>
        <w:rPr>
          <w:rFonts w:ascii="Times New Roman" w:hAnsi="Times New Roman"/>
          <w:sz w:val="28"/>
          <w:szCs w:val="28"/>
          <w:lang w:eastAsia="ru-RU"/>
        </w:rPr>
      </w:pPr>
      <w:r w:rsidRPr="00E73A5A">
        <w:rPr>
          <w:rFonts w:ascii="Times New Roman" w:hAnsi="Times New Roman"/>
          <w:sz w:val="28"/>
          <w:szCs w:val="28"/>
        </w:rPr>
        <w:t xml:space="preserve">В соответствии с подпунктом 6 пункта 3.3 статьи 32 Федерального закона от 12 января 1996 г. № 7-ФЗ «О некоммерческих организациях» (Собрание законодательства Российской Федерации, 1996, № 3, ст. 145; 1999, № 28, ст. 3473; 2002, № 12, ст. 1093; 2002, № 52 (ч.2), ст. 5141; 2003, № 52 (ч.1), ст. 5031; 2006, № 3, ст. 282; № 6, ст. 636; № 45, ст. 4627; № 1 (1 ч.), ст.37; № 1 (ч.1), ст.39; 2007, № 10, ст. 1151; № 22, ст. 2563; № 27, ст. 3213; № 49, ст. 6039; № 49, ст. 6061; 2008, № 20, ст. 2253; № 30 (ч.1), ст. 3604; № 30 (ч.2), ст. 3616; 2009, № 23, ст. 2762; № 29, ст. 3582; № 29, ст. 3607; 2010, № 15, ст. 1736; № 19, ст. 2291; № 21, ст. 2526; № 30, ст. 3995; № 1, ст.49; 2011, № 23, ст. 3264; № 29, ст. 4291; № 30 (ч.1), ст. 4568; № 30 (ч.1), ст. 4587; № 30, ст. 4590; № 45, ст. 6321; № 47, ст. 6607; 2012, № 30, ст. 4172; № 31, ст. 4323; № 53 (ч.1), ст.7650; 2013, № 7, ст. 609; № 27, ст. 3464; № 27, ст. 3477; № 52 (ч.1), ст. 6961; №  52 (ч.1), ст. 6978; 2014, № 8, ст. 738, № 23, ст. 2932; № 30 (ч.1), ст. 4237; № 42 ст. 5611; № 45, ст. 6139, № 48, ст. 6639; № 52 (ч.1), ст. 7551; 2015, № 10, ст. 1413; № 14, ст. 1413; № 14, ст. 2020; № 18, ст. 2618; № 29 (ч.1), ст. 4351; № 48 (ч.1), ст. 6707; № 48 (ч.1), ст. 6724; № 1 (ч.1), ст. 56; 2016, № 5, ст. 559; № 11, ст. 1194; № 14, ст. 1912; № 22, ст.3097; № 23, ст.3303; № 27 (ч.1), ст. 4169; № 27 (ч.1), ст. 4219; № 27 (ч.1), ст. 4220; № 27 (ч.2) , ст. 4305; № 52 (ч.5), ст. 7498; 2017, № 24, ст. 3482; № 31 (ч.1), ст. 4766; № 47, ст. 6846; № 1 (ч.1), ст. 90; 2018, № 7, ст. 975; № 27, ст. 3947; № 31, ст. 4849; 2019, № 48, ст. 6739), а также </w:t>
      </w:r>
      <w:r w:rsidRPr="00E73A5A">
        <w:rPr>
          <w:rFonts w:ascii="Times New Roman" w:hAnsi="Times New Roman"/>
          <w:sz w:val="28"/>
          <w:szCs w:val="28"/>
          <w:lang w:eastAsia="ru-RU"/>
        </w:rPr>
        <w:t xml:space="preserve"> Требованиями к составлению и утверждению плана финансово-хозяйственной деятельности государственного (муниципального) учреждения, утвержденными приказом Министерства финансов Российской Федерации</w:t>
      </w:r>
      <w:r w:rsidR="001F4178">
        <w:rPr>
          <w:rFonts w:ascii="Times New Roman" w:hAnsi="Times New Roman"/>
          <w:sz w:val="28"/>
          <w:szCs w:val="28"/>
          <w:lang w:eastAsia="ru-RU"/>
        </w:rPr>
        <w:t xml:space="preserve">                 </w:t>
      </w:r>
      <w:r w:rsidRPr="00E73A5A">
        <w:rPr>
          <w:rFonts w:ascii="Times New Roman" w:hAnsi="Times New Roman"/>
          <w:sz w:val="28"/>
          <w:szCs w:val="28"/>
          <w:lang w:eastAsia="ru-RU"/>
        </w:rPr>
        <w:t xml:space="preserve"> </w:t>
      </w:r>
      <w:r w:rsidRPr="00E73A5A">
        <w:rPr>
          <w:rFonts w:ascii="Times New Roman" w:hAnsi="Times New Roman"/>
          <w:sz w:val="28"/>
          <w:szCs w:val="28"/>
          <w:lang w:eastAsia="ru-RU"/>
        </w:rPr>
        <w:lastRenderedPageBreak/>
        <w:t>от 31 августа 2018 г. № 186н (зарегистрирован Министерством юстиции Российской Федерации 12 октября 2018 г., регистрационный № 52417),</w:t>
      </w:r>
    </w:p>
    <w:p w:rsidR="003A26C2" w:rsidRPr="00E73A5A" w:rsidRDefault="003A26C2" w:rsidP="001F4178">
      <w:pPr>
        <w:autoSpaceDE w:val="0"/>
        <w:autoSpaceDN w:val="0"/>
        <w:adjustRightInd w:val="0"/>
        <w:spacing w:after="0"/>
        <w:ind w:firstLine="709"/>
        <w:jc w:val="both"/>
        <w:rPr>
          <w:rFonts w:ascii="Times New Roman" w:hAnsi="Times New Roman"/>
          <w:b/>
          <w:sz w:val="28"/>
          <w:szCs w:val="28"/>
        </w:rPr>
      </w:pPr>
    </w:p>
    <w:p w:rsidR="003A26C2" w:rsidRDefault="003A26C2" w:rsidP="001F4178">
      <w:pPr>
        <w:autoSpaceDE w:val="0"/>
        <w:autoSpaceDN w:val="0"/>
        <w:adjustRightInd w:val="0"/>
        <w:spacing w:after="0"/>
        <w:ind w:firstLine="709"/>
        <w:jc w:val="both"/>
        <w:rPr>
          <w:rFonts w:ascii="Times New Roman" w:hAnsi="Times New Roman"/>
          <w:b/>
          <w:sz w:val="28"/>
          <w:szCs w:val="28"/>
        </w:rPr>
      </w:pPr>
      <w:r>
        <w:rPr>
          <w:rFonts w:ascii="Times New Roman" w:hAnsi="Times New Roman"/>
          <w:b/>
          <w:sz w:val="28"/>
          <w:szCs w:val="28"/>
        </w:rPr>
        <w:t>ПРИКАЗЫВАЮ:</w:t>
      </w:r>
    </w:p>
    <w:p w:rsidR="00517126" w:rsidRPr="00E73A5A" w:rsidRDefault="00517126" w:rsidP="001F4178">
      <w:pPr>
        <w:autoSpaceDE w:val="0"/>
        <w:autoSpaceDN w:val="0"/>
        <w:adjustRightInd w:val="0"/>
        <w:spacing w:after="0"/>
        <w:ind w:firstLine="709"/>
        <w:jc w:val="both"/>
        <w:rPr>
          <w:rFonts w:ascii="Times New Roman" w:hAnsi="Times New Roman"/>
          <w:sz w:val="28"/>
          <w:szCs w:val="28"/>
          <w:lang w:eastAsia="ru-RU"/>
        </w:rPr>
      </w:pPr>
    </w:p>
    <w:p w:rsidR="003A26C2" w:rsidRPr="00E73A5A" w:rsidRDefault="003A26C2" w:rsidP="001F4178">
      <w:pPr>
        <w:autoSpaceDE w:val="0"/>
        <w:autoSpaceDN w:val="0"/>
        <w:adjustRightInd w:val="0"/>
        <w:spacing w:after="0"/>
        <w:ind w:firstLine="709"/>
        <w:jc w:val="both"/>
        <w:rPr>
          <w:rFonts w:ascii="Times New Roman" w:hAnsi="Times New Roman"/>
          <w:sz w:val="28"/>
          <w:szCs w:val="28"/>
          <w:lang w:eastAsia="ru-RU"/>
        </w:rPr>
      </w:pPr>
      <w:r w:rsidRPr="00E73A5A">
        <w:rPr>
          <w:rFonts w:ascii="Times New Roman" w:hAnsi="Times New Roman"/>
          <w:sz w:val="28"/>
          <w:szCs w:val="28"/>
          <w:lang w:eastAsia="ru-RU"/>
        </w:rPr>
        <w:t xml:space="preserve">1. Утвердить прилагаемый Порядок составления и утверждения плана финансово-хозяйственной деятельности государственных бюджетных учреждений, находящихся в ведении </w:t>
      </w:r>
      <w:r w:rsidRPr="00E73A5A">
        <w:rPr>
          <w:rFonts w:ascii="Times New Roman" w:hAnsi="Times New Roman"/>
          <w:sz w:val="28"/>
          <w:szCs w:val="28"/>
        </w:rPr>
        <w:t xml:space="preserve">Министерства образования и науки Республики Дагестан </w:t>
      </w:r>
      <w:r w:rsidRPr="00E73A5A">
        <w:rPr>
          <w:rFonts w:ascii="Times New Roman" w:hAnsi="Times New Roman"/>
          <w:sz w:val="28"/>
          <w:szCs w:val="28"/>
          <w:lang w:eastAsia="ru-RU"/>
        </w:rPr>
        <w:t xml:space="preserve">(далее </w:t>
      </w:r>
      <w:r w:rsidR="00517126">
        <w:rPr>
          <w:rFonts w:ascii="Times New Roman" w:hAnsi="Times New Roman"/>
          <w:sz w:val="28"/>
          <w:szCs w:val="28"/>
          <w:lang w:eastAsia="ru-RU"/>
        </w:rPr>
        <w:t>–</w:t>
      </w:r>
      <w:r w:rsidRPr="00E73A5A">
        <w:rPr>
          <w:rFonts w:ascii="Times New Roman" w:hAnsi="Times New Roman"/>
          <w:sz w:val="28"/>
          <w:szCs w:val="28"/>
          <w:lang w:eastAsia="ru-RU"/>
        </w:rPr>
        <w:t xml:space="preserve"> Порядок).</w:t>
      </w:r>
    </w:p>
    <w:p w:rsidR="003A26C2" w:rsidRPr="00E73A5A" w:rsidRDefault="003A26C2" w:rsidP="001F4178">
      <w:pPr>
        <w:autoSpaceDE w:val="0"/>
        <w:autoSpaceDN w:val="0"/>
        <w:adjustRightInd w:val="0"/>
        <w:spacing w:after="0"/>
        <w:ind w:firstLine="709"/>
        <w:jc w:val="both"/>
        <w:rPr>
          <w:rFonts w:ascii="Times New Roman" w:hAnsi="Times New Roman"/>
          <w:sz w:val="28"/>
          <w:szCs w:val="28"/>
          <w:lang w:eastAsia="ru-RU"/>
        </w:rPr>
      </w:pPr>
      <w:r w:rsidRPr="00E73A5A">
        <w:rPr>
          <w:rFonts w:ascii="Times New Roman" w:hAnsi="Times New Roman"/>
          <w:sz w:val="28"/>
          <w:szCs w:val="28"/>
          <w:lang w:eastAsia="ru-RU"/>
        </w:rPr>
        <w:t xml:space="preserve">2. Порядок, утвержденный настоящим приказом, применяется при формировании плана финансово-хозяйственной деятельности государственных бюджетных учреждений, находящихся в ведении </w:t>
      </w:r>
      <w:r w:rsidRPr="00E73A5A">
        <w:rPr>
          <w:rFonts w:ascii="Times New Roman" w:hAnsi="Times New Roman"/>
          <w:sz w:val="28"/>
          <w:szCs w:val="28"/>
        </w:rPr>
        <w:t>Министерства образования и науки Республики Дагестан</w:t>
      </w:r>
      <w:r w:rsidRPr="00E73A5A">
        <w:rPr>
          <w:rFonts w:ascii="Times New Roman" w:hAnsi="Times New Roman"/>
          <w:sz w:val="28"/>
          <w:szCs w:val="28"/>
          <w:lang w:eastAsia="ru-RU"/>
        </w:rPr>
        <w:t xml:space="preserve">, начиная </w:t>
      </w:r>
      <w:r w:rsidR="00517126">
        <w:rPr>
          <w:rFonts w:ascii="Times New Roman" w:hAnsi="Times New Roman"/>
          <w:sz w:val="28"/>
          <w:szCs w:val="28"/>
          <w:lang w:eastAsia="ru-RU"/>
        </w:rPr>
        <w:t xml:space="preserve">                                 </w:t>
      </w:r>
      <w:r w:rsidRPr="00E73A5A">
        <w:rPr>
          <w:rFonts w:ascii="Times New Roman" w:hAnsi="Times New Roman"/>
          <w:sz w:val="28"/>
          <w:szCs w:val="28"/>
          <w:lang w:eastAsia="ru-RU"/>
        </w:rPr>
        <w:t>с формирования плана финансово-хозяйственной деятельности на 202</w:t>
      </w:r>
      <w:r>
        <w:rPr>
          <w:rFonts w:ascii="Times New Roman" w:hAnsi="Times New Roman"/>
          <w:sz w:val="28"/>
          <w:szCs w:val="28"/>
          <w:lang w:eastAsia="ru-RU"/>
        </w:rPr>
        <w:t>2</w:t>
      </w:r>
      <w:r w:rsidRPr="00E73A5A">
        <w:rPr>
          <w:rFonts w:ascii="Times New Roman" w:hAnsi="Times New Roman"/>
          <w:sz w:val="28"/>
          <w:szCs w:val="28"/>
          <w:lang w:eastAsia="ru-RU"/>
        </w:rPr>
        <w:t xml:space="preserve"> год и на плановый период 202</w:t>
      </w:r>
      <w:r>
        <w:rPr>
          <w:rFonts w:ascii="Times New Roman" w:hAnsi="Times New Roman"/>
          <w:sz w:val="28"/>
          <w:szCs w:val="28"/>
          <w:lang w:eastAsia="ru-RU"/>
        </w:rPr>
        <w:t>3</w:t>
      </w:r>
      <w:r w:rsidRPr="00E73A5A">
        <w:rPr>
          <w:rFonts w:ascii="Times New Roman" w:hAnsi="Times New Roman"/>
          <w:sz w:val="28"/>
          <w:szCs w:val="28"/>
          <w:lang w:eastAsia="ru-RU"/>
        </w:rPr>
        <w:t xml:space="preserve"> и 202</w:t>
      </w:r>
      <w:r>
        <w:rPr>
          <w:rFonts w:ascii="Times New Roman" w:hAnsi="Times New Roman"/>
          <w:sz w:val="28"/>
          <w:szCs w:val="28"/>
          <w:lang w:eastAsia="ru-RU"/>
        </w:rPr>
        <w:t>4</w:t>
      </w:r>
      <w:r w:rsidRPr="00E73A5A">
        <w:rPr>
          <w:rFonts w:ascii="Times New Roman" w:hAnsi="Times New Roman"/>
          <w:sz w:val="28"/>
          <w:szCs w:val="28"/>
          <w:lang w:eastAsia="ru-RU"/>
        </w:rPr>
        <w:t xml:space="preserve"> годов.</w:t>
      </w:r>
    </w:p>
    <w:p w:rsidR="003A26C2" w:rsidRPr="00E73A5A" w:rsidRDefault="003A26C2" w:rsidP="001F4178">
      <w:pPr>
        <w:autoSpaceDE w:val="0"/>
        <w:autoSpaceDN w:val="0"/>
        <w:adjustRightInd w:val="0"/>
        <w:spacing w:after="0"/>
        <w:ind w:firstLine="709"/>
        <w:jc w:val="both"/>
        <w:rPr>
          <w:rFonts w:ascii="Times New Roman" w:hAnsi="Times New Roman"/>
          <w:sz w:val="28"/>
          <w:szCs w:val="28"/>
        </w:rPr>
      </w:pPr>
      <w:r w:rsidRPr="00E73A5A">
        <w:rPr>
          <w:rFonts w:ascii="Times New Roman" w:hAnsi="Times New Roman"/>
          <w:sz w:val="28"/>
          <w:szCs w:val="28"/>
          <w:lang w:eastAsia="ru-RU"/>
        </w:rPr>
        <w:t xml:space="preserve">3. </w:t>
      </w:r>
      <w:r w:rsidRPr="00E73A5A">
        <w:rPr>
          <w:rFonts w:ascii="Times New Roman" w:hAnsi="Times New Roman"/>
          <w:sz w:val="28"/>
          <w:szCs w:val="28"/>
        </w:rPr>
        <w:t>Разместить настоящий приказ на официальном сайте Министерства образования и науки Республики Дагестан в информационно-телекоммуникационной сети «Интернет» (www.dagmi</w:t>
      </w:r>
      <w:r w:rsidR="006E572D">
        <w:rPr>
          <w:rFonts w:ascii="Times New Roman" w:hAnsi="Times New Roman"/>
          <w:sz w:val="28"/>
          <w:szCs w:val="28"/>
        </w:rPr>
        <w:t>n</w:t>
      </w:r>
      <w:r w:rsidRPr="00E73A5A">
        <w:rPr>
          <w:rFonts w:ascii="Times New Roman" w:hAnsi="Times New Roman"/>
          <w:sz w:val="28"/>
          <w:szCs w:val="28"/>
        </w:rPr>
        <w:t>obr.ru).</w:t>
      </w:r>
    </w:p>
    <w:p w:rsidR="003A26C2" w:rsidRPr="00E73A5A" w:rsidRDefault="003A26C2" w:rsidP="001F4178">
      <w:pPr>
        <w:tabs>
          <w:tab w:val="left" w:pos="993"/>
        </w:tabs>
        <w:autoSpaceDE w:val="0"/>
        <w:autoSpaceDN w:val="0"/>
        <w:adjustRightInd w:val="0"/>
        <w:spacing w:after="0"/>
        <w:ind w:firstLine="709"/>
        <w:jc w:val="both"/>
        <w:rPr>
          <w:rFonts w:ascii="Times New Roman" w:hAnsi="Times New Roman"/>
          <w:sz w:val="28"/>
          <w:szCs w:val="28"/>
        </w:rPr>
      </w:pPr>
      <w:r w:rsidRPr="00E73A5A">
        <w:rPr>
          <w:rFonts w:ascii="Times New Roman" w:hAnsi="Times New Roman"/>
          <w:sz w:val="28"/>
          <w:szCs w:val="28"/>
        </w:rPr>
        <w:t xml:space="preserve">4. Направить настоящий приказ на государственную регистрацию </w:t>
      </w:r>
      <w:r w:rsidR="00517126">
        <w:rPr>
          <w:rFonts w:ascii="Times New Roman" w:hAnsi="Times New Roman"/>
          <w:sz w:val="28"/>
          <w:szCs w:val="28"/>
        </w:rPr>
        <w:t xml:space="preserve">                            </w:t>
      </w:r>
      <w:r w:rsidRPr="00E73A5A">
        <w:rPr>
          <w:rFonts w:ascii="Times New Roman" w:hAnsi="Times New Roman"/>
          <w:sz w:val="28"/>
          <w:szCs w:val="28"/>
        </w:rPr>
        <w:t xml:space="preserve">в Министерство юстиции Республики Дагестан, официальную копию </w:t>
      </w:r>
      <w:r>
        <w:rPr>
          <w:rFonts w:ascii="Times New Roman" w:hAnsi="Times New Roman"/>
          <w:sz w:val="28"/>
          <w:szCs w:val="28"/>
        </w:rPr>
        <w:t xml:space="preserve">- </w:t>
      </w:r>
      <w:r w:rsidRPr="00E73A5A">
        <w:rPr>
          <w:rFonts w:ascii="Times New Roman" w:hAnsi="Times New Roman"/>
          <w:sz w:val="28"/>
          <w:szCs w:val="28"/>
        </w:rPr>
        <w:t>в Управление Министерства юстиции Российской Федерации по Республик</w:t>
      </w:r>
      <w:r>
        <w:rPr>
          <w:rFonts w:ascii="Times New Roman" w:hAnsi="Times New Roman"/>
          <w:sz w:val="28"/>
          <w:szCs w:val="28"/>
        </w:rPr>
        <w:t>е</w:t>
      </w:r>
      <w:r w:rsidRPr="00E73A5A">
        <w:rPr>
          <w:rFonts w:ascii="Times New Roman" w:hAnsi="Times New Roman"/>
          <w:sz w:val="28"/>
          <w:szCs w:val="28"/>
        </w:rPr>
        <w:t xml:space="preserve"> Дагестан для включения в федеральный регистр нормативных правовых актов Российской Федерации в установленном законодательством порядке, </w:t>
      </w:r>
      <w:r>
        <w:rPr>
          <w:rFonts w:ascii="Times New Roman" w:hAnsi="Times New Roman"/>
          <w:sz w:val="28"/>
          <w:szCs w:val="28"/>
        </w:rPr>
        <w:t xml:space="preserve">а также </w:t>
      </w:r>
      <w:r w:rsidRPr="00E73A5A">
        <w:rPr>
          <w:rFonts w:ascii="Times New Roman" w:hAnsi="Times New Roman"/>
          <w:sz w:val="28"/>
          <w:szCs w:val="28"/>
        </w:rPr>
        <w:t>в Прокуратуру Республики Дагестан.</w:t>
      </w:r>
    </w:p>
    <w:p w:rsidR="003A26C2" w:rsidRPr="00E73A5A" w:rsidRDefault="003A26C2" w:rsidP="001F4178">
      <w:pPr>
        <w:tabs>
          <w:tab w:val="left" w:pos="993"/>
        </w:tabs>
        <w:autoSpaceDE w:val="0"/>
        <w:autoSpaceDN w:val="0"/>
        <w:adjustRightInd w:val="0"/>
        <w:spacing w:after="0"/>
        <w:ind w:firstLine="709"/>
        <w:jc w:val="both"/>
        <w:rPr>
          <w:rFonts w:ascii="Times New Roman" w:hAnsi="Times New Roman"/>
          <w:sz w:val="28"/>
          <w:szCs w:val="28"/>
        </w:rPr>
      </w:pPr>
      <w:r w:rsidRPr="00E73A5A">
        <w:rPr>
          <w:rFonts w:ascii="Times New Roman" w:hAnsi="Times New Roman"/>
          <w:sz w:val="28"/>
          <w:szCs w:val="28"/>
        </w:rPr>
        <w:t>5. Настоящий приказ вступает в силу в установленном законодательством порядке и распространяется на правоотношения, возникшие с 1 января 202</w:t>
      </w:r>
      <w:r>
        <w:rPr>
          <w:rFonts w:ascii="Times New Roman" w:hAnsi="Times New Roman"/>
          <w:sz w:val="28"/>
          <w:szCs w:val="28"/>
        </w:rPr>
        <w:t>2</w:t>
      </w:r>
      <w:r w:rsidRPr="00E73A5A">
        <w:rPr>
          <w:rFonts w:ascii="Times New Roman" w:hAnsi="Times New Roman"/>
          <w:sz w:val="28"/>
          <w:szCs w:val="28"/>
        </w:rPr>
        <w:t xml:space="preserve"> года.</w:t>
      </w:r>
    </w:p>
    <w:p w:rsidR="003A26C2" w:rsidRPr="00E73A5A" w:rsidRDefault="003A26C2" w:rsidP="001F4178">
      <w:pPr>
        <w:tabs>
          <w:tab w:val="left" w:pos="993"/>
        </w:tabs>
        <w:autoSpaceDE w:val="0"/>
        <w:autoSpaceDN w:val="0"/>
        <w:adjustRightInd w:val="0"/>
        <w:spacing w:after="0"/>
        <w:ind w:firstLine="709"/>
        <w:jc w:val="both"/>
        <w:rPr>
          <w:rFonts w:ascii="Times New Roman" w:hAnsi="Times New Roman"/>
          <w:sz w:val="28"/>
          <w:szCs w:val="28"/>
        </w:rPr>
      </w:pPr>
      <w:r w:rsidRPr="00E73A5A">
        <w:rPr>
          <w:rFonts w:ascii="Times New Roman" w:hAnsi="Times New Roman"/>
          <w:sz w:val="28"/>
          <w:szCs w:val="28"/>
        </w:rPr>
        <w:t xml:space="preserve">6. Контроль за исполнением </w:t>
      </w:r>
      <w:r>
        <w:rPr>
          <w:rFonts w:ascii="Times New Roman" w:hAnsi="Times New Roman"/>
          <w:sz w:val="28"/>
          <w:szCs w:val="28"/>
        </w:rPr>
        <w:t xml:space="preserve">настоящего приказа возложить </w:t>
      </w:r>
      <w:r w:rsidR="00517126">
        <w:rPr>
          <w:rFonts w:ascii="Times New Roman" w:hAnsi="Times New Roman"/>
          <w:sz w:val="28"/>
          <w:szCs w:val="28"/>
        </w:rPr>
        <w:t xml:space="preserve">                                </w:t>
      </w:r>
      <w:r>
        <w:rPr>
          <w:rFonts w:ascii="Times New Roman" w:hAnsi="Times New Roman"/>
          <w:sz w:val="28"/>
          <w:szCs w:val="28"/>
        </w:rPr>
        <w:t xml:space="preserve">на </w:t>
      </w:r>
      <w:r w:rsidRPr="00E73A5A">
        <w:rPr>
          <w:rFonts w:ascii="Times New Roman" w:hAnsi="Times New Roman"/>
          <w:sz w:val="28"/>
          <w:szCs w:val="28"/>
        </w:rPr>
        <w:t>заместител</w:t>
      </w:r>
      <w:r>
        <w:rPr>
          <w:rFonts w:ascii="Times New Roman" w:hAnsi="Times New Roman"/>
          <w:sz w:val="28"/>
          <w:szCs w:val="28"/>
        </w:rPr>
        <w:t>я</w:t>
      </w:r>
      <w:r w:rsidRPr="00E73A5A">
        <w:rPr>
          <w:rFonts w:ascii="Times New Roman" w:hAnsi="Times New Roman"/>
          <w:sz w:val="28"/>
          <w:szCs w:val="28"/>
        </w:rPr>
        <w:t xml:space="preserve"> </w:t>
      </w:r>
      <w:r>
        <w:rPr>
          <w:rFonts w:ascii="Times New Roman" w:hAnsi="Times New Roman"/>
          <w:sz w:val="28"/>
          <w:szCs w:val="28"/>
        </w:rPr>
        <w:t>м</w:t>
      </w:r>
      <w:r w:rsidRPr="00E73A5A">
        <w:rPr>
          <w:rFonts w:ascii="Times New Roman" w:hAnsi="Times New Roman"/>
          <w:sz w:val="28"/>
          <w:szCs w:val="28"/>
        </w:rPr>
        <w:t xml:space="preserve">инистра </w:t>
      </w:r>
      <w:r>
        <w:rPr>
          <w:rFonts w:ascii="Times New Roman" w:hAnsi="Times New Roman"/>
          <w:sz w:val="28"/>
          <w:szCs w:val="28"/>
        </w:rPr>
        <w:t>Магомедова А.С.</w:t>
      </w:r>
    </w:p>
    <w:p w:rsidR="003A26C2" w:rsidRPr="00E73A5A" w:rsidRDefault="003A26C2" w:rsidP="001F4178">
      <w:pPr>
        <w:widowControl w:val="0"/>
        <w:tabs>
          <w:tab w:val="left" w:pos="993"/>
        </w:tabs>
        <w:autoSpaceDE w:val="0"/>
        <w:autoSpaceDN w:val="0"/>
        <w:spacing w:after="0" w:line="240" w:lineRule="auto"/>
        <w:ind w:firstLine="709"/>
        <w:jc w:val="both"/>
        <w:rPr>
          <w:rFonts w:ascii="Times New Roman" w:eastAsia="Times New Roman" w:hAnsi="Times New Roman"/>
          <w:sz w:val="28"/>
          <w:szCs w:val="28"/>
          <w:lang w:eastAsia="ru-RU"/>
        </w:rPr>
      </w:pPr>
    </w:p>
    <w:p w:rsidR="003A26C2" w:rsidRDefault="003A26C2" w:rsidP="001F4178">
      <w:pPr>
        <w:widowControl w:val="0"/>
        <w:tabs>
          <w:tab w:val="left" w:pos="993"/>
        </w:tabs>
        <w:autoSpaceDE w:val="0"/>
        <w:autoSpaceDN w:val="0"/>
        <w:spacing w:after="0" w:line="240" w:lineRule="auto"/>
        <w:ind w:firstLine="709"/>
        <w:jc w:val="both"/>
        <w:rPr>
          <w:rFonts w:ascii="Times New Roman" w:eastAsia="Times New Roman" w:hAnsi="Times New Roman"/>
          <w:b/>
          <w:sz w:val="28"/>
          <w:szCs w:val="28"/>
          <w:lang w:eastAsia="ru-RU"/>
        </w:rPr>
      </w:pPr>
    </w:p>
    <w:p w:rsidR="003A26C2" w:rsidRDefault="003A26C2" w:rsidP="001F4178">
      <w:pPr>
        <w:widowControl w:val="0"/>
        <w:tabs>
          <w:tab w:val="left" w:pos="993"/>
        </w:tabs>
        <w:autoSpaceDE w:val="0"/>
        <w:autoSpaceDN w:val="0"/>
        <w:spacing w:after="0" w:line="240" w:lineRule="auto"/>
        <w:jc w:val="both"/>
        <w:rPr>
          <w:rFonts w:ascii="Times New Roman" w:eastAsia="Times New Roman" w:hAnsi="Times New Roman"/>
          <w:b/>
          <w:sz w:val="28"/>
          <w:szCs w:val="28"/>
          <w:lang w:eastAsia="ru-RU"/>
        </w:rPr>
      </w:pPr>
    </w:p>
    <w:p w:rsidR="003A26C2" w:rsidRPr="00535AEB" w:rsidRDefault="003A26C2" w:rsidP="001F4178">
      <w:pPr>
        <w:widowControl w:val="0"/>
        <w:tabs>
          <w:tab w:val="left" w:pos="993"/>
        </w:tabs>
        <w:autoSpaceDE w:val="0"/>
        <w:autoSpaceDN w:val="0"/>
        <w:spacing w:after="0" w:line="240" w:lineRule="auto"/>
        <w:jc w:val="both"/>
        <w:rPr>
          <w:rFonts w:ascii="Times New Roman" w:eastAsia="Times New Roman" w:hAnsi="Times New Roman"/>
          <w:b/>
          <w:bCs/>
          <w:color w:val="000000"/>
          <w:sz w:val="28"/>
          <w:szCs w:val="28"/>
          <w:lang w:eastAsia="ru-RU"/>
        </w:rPr>
      </w:pPr>
      <w:r w:rsidRPr="00535AEB">
        <w:rPr>
          <w:rFonts w:ascii="Times New Roman" w:eastAsia="Times New Roman" w:hAnsi="Times New Roman"/>
          <w:b/>
          <w:bCs/>
          <w:color w:val="000000"/>
          <w:sz w:val="28"/>
          <w:szCs w:val="28"/>
          <w:lang w:eastAsia="ru-RU"/>
        </w:rPr>
        <w:t>Временно исполняющий</w:t>
      </w:r>
    </w:p>
    <w:p w:rsidR="003A26C2" w:rsidRPr="00535AEB" w:rsidRDefault="003A26C2" w:rsidP="001F4178">
      <w:pPr>
        <w:widowControl w:val="0"/>
        <w:tabs>
          <w:tab w:val="left" w:pos="993"/>
        </w:tabs>
        <w:autoSpaceDE w:val="0"/>
        <w:autoSpaceDN w:val="0"/>
        <w:spacing w:after="0" w:line="240" w:lineRule="auto"/>
        <w:jc w:val="both"/>
        <w:rPr>
          <w:rFonts w:ascii="Times New Roman" w:eastAsia="Times New Roman" w:hAnsi="Times New Roman"/>
          <w:b/>
          <w:bCs/>
          <w:color w:val="000000"/>
          <w:sz w:val="28"/>
          <w:szCs w:val="28"/>
          <w:lang w:eastAsia="ru-RU"/>
        </w:rPr>
      </w:pPr>
      <w:r w:rsidRPr="00535AEB">
        <w:rPr>
          <w:rFonts w:ascii="Times New Roman" w:eastAsia="Times New Roman" w:hAnsi="Times New Roman"/>
          <w:b/>
          <w:bCs/>
          <w:color w:val="000000"/>
          <w:sz w:val="28"/>
          <w:szCs w:val="28"/>
          <w:lang w:eastAsia="ru-RU"/>
        </w:rPr>
        <w:t xml:space="preserve">обязанности министра                                                         </w:t>
      </w:r>
      <w:r>
        <w:rPr>
          <w:rFonts w:ascii="Times New Roman" w:eastAsia="Times New Roman" w:hAnsi="Times New Roman"/>
          <w:b/>
          <w:bCs/>
          <w:color w:val="000000"/>
          <w:sz w:val="28"/>
          <w:szCs w:val="28"/>
          <w:lang w:eastAsia="ru-RU"/>
        </w:rPr>
        <w:t xml:space="preserve">         </w:t>
      </w:r>
      <w:r w:rsidRPr="00535AEB">
        <w:rPr>
          <w:rFonts w:ascii="Times New Roman" w:eastAsia="Times New Roman" w:hAnsi="Times New Roman"/>
          <w:b/>
          <w:bCs/>
          <w:color w:val="000000"/>
          <w:sz w:val="28"/>
          <w:szCs w:val="28"/>
          <w:lang w:eastAsia="ru-RU"/>
        </w:rPr>
        <w:t xml:space="preserve">        Я. </w:t>
      </w:r>
      <w:proofErr w:type="spellStart"/>
      <w:r w:rsidRPr="00535AEB">
        <w:rPr>
          <w:rFonts w:ascii="Times New Roman" w:eastAsia="Times New Roman" w:hAnsi="Times New Roman"/>
          <w:b/>
          <w:bCs/>
          <w:color w:val="000000"/>
          <w:sz w:val="28"/>
          <w:szCs w:val="28"/>
          <w:lang w:eastAsia="ru-RU"/>
        </w:rPr>
        <w:t>Бучаев</w:t>
      </w:r>
      <w:proofErr w:type="spellEnd"/>
    </w:p>
    <w:p w:rsidR="003A26C2" w:rsidRPr="00E73A5A" w:rsidRDefault="003A26C2" w:rsidP="001F4178">
      <w:pPr>
        <w:widowControl w:val="0"/>
        <w:tabs>
          <w:tab w:val="left" w:pos="993"/>
        </w:tabs>
        <w:autoSpaceDE w:val="0"/>
        <w:autoSpaceDN w:val="0"/>
        <w:spacing w:after="0" w:line="240" w:lineRule="auto"/>
        <w:ind w:firstLine="709"/>
        <w:jc w:val="both"/>
        <w:rPr>
          <w:rFonts w:ascii="Times New Roman" w:eastAsia="Times New Roman" w:hAnsi="Times New Roman"/>
          <w:sz w:val="28"/>
          <w:szCs w:val="28"/>
          <w:lang w:eastAsia="ru-RU"/>
        </w:rPr>
      </w:pPr>
    </w:p>
    <w:p w:rsidR="003A26C2" w:rsidRDefault="003A26C2" w:rsidP="001F4178">
      <w:pPr>
        <w:tabs>
          <w:tab w:val="left" w:pos="142"/>
        </w:tabs>
        <w:spacing w:after="0" w:line="240" w:lineRule="auto"/>
        <w:ind w:firstLine="709"/>
        <w:rPr>
          <w:rFonts w:ascii="Times New Roman" w:eastAsia="Times New Roman" w:hAnsi="Times New Roman"/>
          <w:sz w:val="28"/>
          <w:szCs w:val="28"/>
          <w:lang w:val="x-none" w:eastAsia="ru-RU"/>
        </w:rPr>
      </w:pPr>
    </w:p>
    <w:p w:rsidR="003A26C2" w:rsidRDefault="003A26C2" w:rsidP="001F4178">
      <w:pPr>
        <w:tabs>
          <w:tab w:val="left" w:pos="142"/>
        </w:tabs>
        <w:spacing w:after="0" w:line="240" w:lineRule="auto"/>
        <w:ind w:firstLine="709"/>
        <w:rPr>
          <w:rFonts w:ascii="Times New Roman" w:eastAsia="Times New Roman" w:hAnsi="Times New Roman"/>
          <w:sz w:val="28"/>
          <w:szCs w:val="28"/>
          <w:lang w:val="x-none" w:eastAsia="ru-RU"/>
        </w:rPr>
      </w:pPr>
    </w:p>
    <w:p w:rsidR="003A26C2" w:rsidRDefault="003A26C2" w:rsidP="001F4178">
      <w:pPr>
        <w:tabs>
          <w:tab w:val="left" w:pos="142"/>
        </w:tabs>
        <w:spacing w:after="0" w:line="240" w:lineRule="auto"/>
        <w:ind w:firstLine="709"/>
        <w:rPr>
          <w:rFonts w:ascii="Times New Roman" w:eastAsia="Times New Roman" w:hAnsi="Times New Roman"/>
          <w:sz w:val="28"/>
          <w:szCs w:val="28"/>
          <w:lang w:val="x-none" w:eastAsia="ru-RU"/>
        </w:rPr>
      </w:pPr>
    </w:p>
    <w:p w:rsidR="003A26C2" w:rsidRDefault="003A26C2" w:rsidP="003A26C2">
      <w:pPr>
        <w:tabs>
          <w:tab w:val="left" w:pos="142"/>
        </w:tabs>
        <w:spacing w:after="0" w:line="240" w:lineRule="auto"/>
        <w:jc w:val="both"/>
        <w:rPr>
          <w:rFonts w:ascii="Times New Roman" w:eastAsia="Times New Roman" w:hAnsi="Times New Roman"/>
          <w:sz w:val="28"/>
          <w:szCs w:val="28"/>
          <w:lang w:val="x-none" w:eastAsia="ru-RU"/>
        </w:rPr>
      </w:pPr>
    </w:p>
    <w:p w:rsidR="003A26C2" w:rsidRDefault="003A26C2" w:rsidP="003A26C2">
      <w:pPr>
        <w:tabs>
          <w:tab w:val="left" w:pos="142"/>
        </w:tabs>
        <w:spacing w:after="0" w:line="240" w:lineRule="auto"/>
        <w:jc w:val="both"/>
        <w:rPr>
          <w:rFonts w:ascii="Times New Roman" w:eastAsia="Times New Roman" w:hAnsi="Times New Roman"/>
          <w:sz w:val="28"/>
          <w:szCs w:val="28"/>
          <w:lang w:val="x-none" w:eastAsia="ru-RU"/>
        </w:rPr>
      </w:pPr>
    </w:p>
    <w:p w:rsidR="003A26C2" w:rsidRDefault="003A26C2" w:rsidP="003A26C2">
      <w:pPr>
        <w:tabs>
          <w:tab w:val="left" w:pos="142"/>
        </w:tabs>
        <w:spacing w:after="0" w:line="240" w:lineRule="auto"/>
        <w:jc w:val="both"/>
        <w:rPr>
          <w:rFonts w:ascii="Times New Roman" w:eastAsia="Times New Roman" w:hAnsi="Times New Roman"/>
          <w:sz w:val="28"/>
          <w:szCs w:val="28"/>
          <w:lang w:val="x-none" w:eastAsia="ru-RU"/>
        </w:rPr>
      </w:pPr>
    </w:p>
    <w:p w:rsidR="003A26C2" w:rsidRDefault="003A26C2" w:rsidP="003A26C2">
      <w:pPr>
        <w:tabs>
          <w:tab w:val="left" w:pos="142"/>
        </w:tabs>
        <w:spacing w:after="0" w:line="240" w:lineRule="auto"/>
        <w:jc w:val="both"/>
        <w:rPr>
          <w:rFonts w:ascii="Times New Roman" w:eastAsia="Times New Roman" w:hAnsi="Times New Roman"/>
          <w:sz w:val="28"/>
          <w:szCs w:val="28"/>
          <w:lang w:val="x-none" w:eastAsia="ru-RU"/>
        </w:rPr>
      </w:pPr>
    </w:p>
    <w:p w:rsidR="003A26C2" w:rsidRDefault="003A26C2" w:rsidP="003A26C2">
      <w:pPr>
        <w:tabs>
          <w:tab w:val="left" w:pos="142"/>
        </w:tabs>
        <w:spacing w:after="0" w:line="240" w:lineRule="auto"/>
        <w:jc w:val="both"/>
        <w:rPr>
          <w:rFonts w:ascii="Times New Roman" w:eastAsia="Times New Roman" w:hAnsi="Times New Roman"/>
          <w:sz w:val="28"/>
          <w:szCs w:val="28"/>
          <w:lang w:val="x-none" w:eastAsia="ru-RU"/>
        </w:rPr>
      </w:pPr>
    </w:p>
    <w:p w:rsidR="003A26C2" w:rsidRDefault="003A26C2" w:rsidP="003A26C2">
      <w:pPr>
        <w:tabs>
          <w:tab w:val="left" w:pos="142"/>
        </w:tabs>
        <w:spacing w:after="0" w:line="240" w:lineRule="auto"/>
        <w:jc w:val="both"/>
        <w:rPr>
          <w:rFonts w:ascii="Times New Roman" w:eastAsia="Times New Roman" w:hAnsi="Times New Roman"/>
          <w:sz w:val="28"/>
          <w:szCs w:val="28"/>
          <w:lang w:val="x-none" w:eastAsia="ru-RU"/>
        </w:rPr>
      </w:pPr>
    </w:p>
    <w:p w:rsidR="003A26C2" w:rsidRPr="009B65DD" w:rsidRDefault="003A26C2" w:rsidP="003A26C2">
      <w:pPr>
        <w:pStyle w:val="a6"/>
        <w:jc w:val="center"/>
        <w:rPr>
          <w:rFonts w:ascii="Times New Roman" w:hAnsi="Times New Roman"/>
          <w:b/>
          <w:sz w:val="28"/>
          <w:szCs w:val="28"/>
        </w:rPr>
      </w:pPr>
      <w:r w:rsidRPr="009B65DD">
        <w:rPr>
          <w:rFonts w:ascii="Times New Roman" w:hAnsi="Times New Roman"/>
          <w:b/>
          <w:sz w:val="28"/>
          <w:szCs w:val="28"/>
        </w:rPr>
        <w:t>Лист согласования</w:t>
      </w:r>
    </w:p>
    <w:p w:rsidR="003A26C2" w:rsidRDefault="003A26C2" w:rsidP="003A26C2">
      <w:pPr>
        <w:pStyle w:val="a6"/>
        <w:rPr>
          <w:rFonts w:ascii="Times New Roman" w:hAnsi="Times New Roman"/>
          <w:sz w:val="18"/>
          <w:szCs w:val="20"/>
        </w:rPr>
      </w:pPr>
    </w:p>
    <w:p w:rsidR="003A26C2" w:rsidRDefault="003A26C2" w:rsidP="003A26C2">
      <w:pPr>
        <w:pStyle w:val="a6"/>
        <w:rPr>
          <w:rFonts w:ascii="Times New Roman" w:hAnsi="Times New Roman"/>
          <w:sz w:val="18"/>
          <w:szCs w:val="20"/>
        </w:rPr>
      </w:pPr>
    </w:p>
    <w:p w:rsidR="003A26C2" w:rsidRDefault="003A26C2" w:rsidP="003A26C2">
      <w:pPr>
        <w:pStyle w:val="a6"/>
        <w:rPr>
          <w:rFonts w:ascii="Times New Roman" w:hAnsi="Times New Roman"/>
          <w:sz w:val="18"/>
          <w:szCs w:val="20"/>
        </w:rPr>
      </w:pPr>
    </w:p>
    <w:p w:rsidR="003A26C2" w:rsidRDefault="003A26C2" w:rsidP="003A26C2">
      <w:pPr>
        <w:pStyle w:val="a6"/>
        <w:rPr>
          <w:rFonts w:ascii="Times New Roman" w:hAnsi="Times New Roman"/>
          <w:sz w:val="18"/>
          <w:szCs w:val="20"/>
        </w:rPr>
      </w:pPr>
    </w:p>
    <w:p w:rsidR="003A26C2" w:rsidRDefault="003A26C2" w:rsidP="003A26C2">
      <w:pPr>
        <w:pStyle w:val="a6"/>
        <w:rPr>
          <w:rFonts w:ascii="Times New Roman" w:hAnsi="Times New Roman"/>
          <w:sz w:val="18"/>
          <w:szCs w:val="20"/>
        </w:rPr>
      </w:pPr>
    </w:p>
    <w:p w:rsidR="003A26C2" w:rsidRPr="007F00AC" w:rsidRDefault="003A26C2" w:rsidP="003A26C2">
      <w:pPr>
        <w:spacing w:after="0" w:line="240" w:lineRule="auto"/>
        <w:jc w:val="both"/>
        <w:rPr>
          <w:rFonts w:ascii="Times New Roman" w:eastAsia="Times New Roman" w:hAnsi="Times New Roman"/>
          <w:sz w:val="20"/>
          <w:szCs w:val="28"/>
          <w:lang w:eastAsia="ru-RU"/>
        </w:rPr>
      </w:pPr>
      <w:r w:rsidRPr="007F00AC">
        <w:rPr>
          <w:rFonts w:ascii="Times New Roman" w:eastAsia="Times New Roman" w:hAnsi="Times New Roman"/>
          <w:sz w:val="20"/>
          <w:szCs w:val="28"/>
          <w:lang w:eastAsia="ru-RU"/>
        </w:rPr>
        <w:t>Проект приказа подготовлен:</w:t>
      </w:r>
    </w:p>
    <w:p w:rsidR="003A26C2" w:rsidRPr="007F00AC" w:rsidRDefault="003A26C2" w:rsidP="003A26C2">
      <w:pPr>
        <w:spacing w:after="0" w:line="240" w:lineRule="auto"/>
        <w:jc w:val="both"/>
        <w:rPr>
          <w:rFonts w:ascii="Times New Roman" w:eastAsia="Times New Roman" w:hAnsi="Times New Roman"/>
          <w:sz w:val="20"/>
          <w:szCs w:val="28"/>
          <w:lang w:eastAsia="ru-RU"/>
        </w:rPr>
      </w:pPr>
    </w:p>
    <w:p w:rsidR="003A26C2" w:rsidRDefault="003A26C2" w:rsidP="003A26C2">
      <w:pPr>
        <w:spacing w:after="0" w:line="240" w:lineRule="auto"/>
        <w:contextualSpacing/>
        <w:rPr>
          <w:rFonts w:ascii="Times New Roman" w:hAnsi="Times New Roman"/>
        </w:rPr>
      </w:pPr>
      <w:r>
        <w:rPr>
          <w:rFonts w:ascii="Times New Roman" w:hAnsi="Times New Roman"/>
        </w:rPr>
        <w:t>И.о. начальника Отдела бюджетного</w:t>
      </w:r>
    </w:p>
    <w:p w:rsidR="003A26C2" w:rsidRPr="003A26C2" w:rsidRDefault="003A26C2" w:rsidP="003A26C2">
      <w:pPr>
        <w:spacing w:after="0" w:line="240" w:lineRule="auto"/>
        <w:contextualSpacing/>
        <w:rPr>
          <w:rFonts w:ascii="Times New Roman" w:hAnsi="Times New Roman"/>
        </w:rPr>
      </w:pPr>
      <w:r>
        <w:rPr>
          <w:rFonts w:ascii="Times New Roman" w:hAnsi="Times New Roman"/>
        </w:rPr>
        <w:t xml:space="preserve"> планирования и финансирования                                                                         Т.Г. Гаджиева</w:t>
      </w:r>
    </w:p>
    <w:p w:rsidR="003A26C2" w:rsidRPr="007F00AC" w:rsidRDefault="003A26C2" w:rsidP="003A26C2">
      <w:pPr>
        <w:spacing w:after="0" w:line="240" w:lineRule="auto"/>
        <w:jc w:val="both"/>
        <w:rPr>
          <w:rFonts w:ascii="Times New Roman" w:eastAsia="Times New Roman" w:hAnsi="Times New Roman"/>
          <w:sz w:val="20"/>
          <w:szCs w:val="28"/>
          <w:lang w:eastAsia="ru-RU"/>
        </w:rPr>
      </w:pPr>
    </w:p>
    <w:p w:rsidR="003A26C2" w:rsidRPr="007F00AC" w:rsidRDefault="003A26C2" w:rsidP="003A26C2">
      <w:pPr>
        <w:spacing w:after="0" w:line="240" w:lineRule="auto"/>
        <w:jc w:val="both"/>
        <w:rPr>
          <w:rFonts w:ascii="Times New Roman" w:eastAsia="Times New Roman" w:hAnsi="Times New Roman"/>
          <w:sz w:val="20"/>
          <w:szCs w:val="28"/>
          <w:lang w:eastAsia="ru-RU"/>
        </w:rPr>
      </w:pPr>
    </w:p>
    <w:p w:rsidR="003A26C2" w:rsidRPr="007F00AC" w:rsidRDefault="003A26C2" w:rsidP="003A26C2">
      <w:pPr>
        <w:spacing w:after="0" w:line="240" w:lineRule="auto"/>
        <w:ind w:firstLine="708"/>
        <w:jc w:val="both"/>
        <w:rPr>
          <w:rFonts w:ascii="Times New Roman" w:eastAsia="Times New Roman" w:hAnsi="Times New Roman"/>
          <w:sz w:val="20"/>
          <w:szCs w:val="28"/>
          <w:lang w:eastAsia="ru-RU"/>
        </w:rPr>
      </w:pPr>
      <w:r w:rsidRPr="007F00AC">
        <w:rPr>
          <w:rFonts w:ascii="Times New Roman" w:eastAsia="Times New Roman" w:hAnsi="Times New Roman"/>
          <w:sz w:val="20"/>
          <w:szCs w:val="28"/>
          <w:lang w:eastAsia="ru-RU"/>
        </w:rPr>
        <w:t>Содержание проекта (приказа, распоряжения, заключения (иного документа)) проверено на предмет соответствия требованиям:</w:t>
      </w:r>
    </w:p>
    <w:p w:rsidR="003A26C2" w:rsidRPr="007F00AC" w:rsidRDefault="003A26C2" w:rsidP="003A26C2">
      <w:pPr>
        <w:spacing w:after="0" w:line="240" w:lineRule="auto"/>
        <w:jc w:val="both"/>
        <w:rPr>
          <w:rFonts w:ascii="Times New Roman" w:eastAsia="Times New Roman" w:hAnsi="Times New Roman"/>
          <w:sz w:val="20"/>
          <w:szCs w:val="28"/>
          <w:lang w:eastAsia="ru-RU"/>
        </w:rPr>
      </w:pPr>
      <w:r w:rsidRPr="007F00AC">
        <w:rPr>
          <w:rFonts w:ascii="Times New Roman" w:eastAsia="Times New Roman" w:hAnsi="Times New Roman"/>
          <w:sz w:val="20"/>
          <w:szCs w:val="28"/>
          <w:lang w:eastAsia="ru-RU"/>
        </w:rPr>
        <w:t xml:space="preserve">- Гражданского кодекса РФ, Бюджетного кодекса РФ, Налогового кодекса РФ; </w:t>
      </w:r>
    </w:p>
    <w:p w:rsidR="003A26C2" w:rsidRPr="007F00AC" w:rsidRDefault="003A26C2" w:rsidP="003A26C2">
      <w:pPr>
        <w:spacing w:after="0" w:line="240" w:lineRule="auto"/>
        <w:jc w:val="both"/>
        <w:rPr>
          <w:rFonts w:ascii="Times New Roman" w:eastAsia="Times New Roman" w:hAnsi="Times New Roman"/>
          <w:sz w:val="20"/>
          <w:szCs w:val="28"/>
          <w:lang w:eastAsia="ru-RU"/>
        </w:rPr>
      </w:pPr>
      <w:r w:rsidRPr="007F00AC">
        <w:rPr>
          <w:rFonts w:ascii="Times New Roman" w:eastAsia="Times New Roman" w:hAnsi="Times New Roman"/>
          <w:sz w:val="20"/>
          <w:szCs w:val="28"/>
          <w:lang w:eastAsia="ru-RU"/>
        </w:rPr>
        <w:t>- Федерального закона "О противодействии коррупции" от 25.12.2008 № 273-ФЗ;</w:t>
      </w:r>
    </w:p>
    <w:p w:rsidR="003A26C2" w:rsidRPr="007F00AC" w:rsidRDefault="003A26C2" w:rsidP="003A26C2">
      <w:pPr>
        <w:spacing w:after="0" w:line="240" w:lineRule="auto"/>
        <w:jc w:val="both"/>
        <w:rPr>
          <w:rFonts w:ascii="Times New Roman" w:eastAsia="Times New Roman" w:hAnsi="Times New Roman"/>
          <w:sz w:val="20"/>
          <w:szCs w:val="28"/>
          <w:lang w:eastAsia="ru-RU"/>
        </w:rPr>
      </w:pPr>
      <w:r w:rsidRPr="007F00AC">
        <w:rPr>
          <w:rFonts w:ascii="Times New Roman" w:eastAsia="Times New Roman" w:hAnsi="Times New Roman"/>
          <w:sz w:val="20"/>
          <w:szCs w:val="28"/>
          <w:lang w:eastAsia="ru-RU"/>
        </w:rPr>
        <w:t>- Федерального закона "Об организации предоставления государственных и муниципальных услуг" от 27.07.2010 № 210-ФЗ;</w:t>
      </w:r>
    </w:p>
    <w:p w:rsidR="003A26C2" w:rsidRPr="007F00AC" w:rsidRDefault="003A26C2" w:rsidP="003A26C2">
      <w:pPr>
        <w:spacing w:after="0" w:line="240" w:lineRule="auto"/>
        <w:jc w:val="both"/>
        <w:rPr>
          <w:rFonts w:ascii="Times New Roman" w:eastAsia="Times New Roman" w:hAnsi="Times New Roman"/>
          <w:sz w:val="20"/>
          <w:szCs w:val="28"/>
          <w:lang w:eastAsia="ru-RU"/>
        </w:rPr>
      </w:pPr>
      <w:r w:rsidRPr="007F00AC">
        <w:rPr>
          <w:rFonts w:ascii="Times New Roman" w:eastAsia="Times New Roman" w:hAnsi="Times New Roman"/>
          <w:sz w:val="20"/>
          <w:szCs w:val="28"/>
          <w:lang w:eastAsia="ru-RU"/>
        </w:rPr>
        <w:t xml:space="preserve">- Федерального закона "О контрактной системе в сфере закупок товаров, работ, услуг для обеспечения государственных и муниципальных нужд" от 05.04.2013 № 44-ФЗ; </w:t>
      </w:r>
    </w:p>
    <w:p w:rsidR="003A26C2" w:rsidRPr="007F00AC" w:rsidRDefault="003A26C2" w:rsidP="003A26C2">
      <w:pPr>
        <w:spacing w:after="0" w:line="240" w:lineRule="auto"/>
        <w:jc w:val="both"/>
        <w:rPr>
          <w:rFonts w:ascii="Times New Roman" w:eastAsia="Times New Roman" w:hAnsi="Times New Roman"/>
          <w:sz w:val="20"/>
          <w:szCs w:val="28"/>
          <w:lang w:eastAsia="ru-RU"/>
        </w:rPr>
      </w:pPr>
      <w:r w:rsidRPr="007F00AC">
        <w:rPr>
          <w:rFonts w:ascii="Times New Roman" w:eastAsia="Times New Roman" w:hAnsi="Times New Roman"/>
          <w:sz w:val="20"/>
          <w:szCs w:val="28"/>
          <w:lang w:eastAsia="ru-RU"/>
        </w:rPr>
        <w:t>- Федерального закона от 26.07.2006 № 135-ФЗ "О защите конкуренции", а также других нормативно-правовых документов, регламентирующих деятельность органов исполнительной власти.</w:t>
      </w:r>
    </w:p>
    <w:p w:rsidR="003A26C2" w:rsidRPr="007F00AC" w:rsidRDefault="003A26C2" w:rsidP="003A26C2">
      <w:pPr>
        <w:spacing w:after="0" w:line="240" w:lineRule="auto"/>
        <w:jc w:val="both"/>
        <w:rPr>
          <w:rFonts w:ascii="Times New Roman" w:eastAsia="Times New Roman" w:hAnsi="Times New Roman"/>
          <w:sz w:val="20"/>
          <w:szCs w:val="28"/>
          <w:lang w:eastAsia="ru-RU"/>
        </w:rPr>
      </w:pPr>
    </w:p>
    <w:p w:rsidR="003A26C2" w:rsidRPr="007F00AC" w:rsidRDefault="003A26C2" w:rsidP="003A26C2">
      <w:pPr>
        <w:spacing w:after="0" w:line="240" w:lineRule="auto"/>
        <w:ind w:firstLine="708"/>
        <w:jc w:val="both"/>
        <w:rPr>
          <w:rFonts w:ascii="Times New Roman" w:eastAsia="Times New Roman" w:hAnsi="Times New Roman"/>
          <w:sz w:val="20"/>
          <w:szCs w:val="28"/>
          <w:lang w:eastAsia="ru-RU"/>
        </w:rPr>
      </w:pPr>
      <w:r w:rsidRPr="007F00AC">
        <w:rPr>
          <w:rFonts w:ascii="Times New Roman" w:eastAsia="Times New Roman" w:hAnsi="Times New Roman"/>
          <w:sz w:val="20"/>
          <w:szCs w:val="28"/>
          <w:lang w:eastAsia="ru-RU"/>
        </w:rPr>
        <w:t>Достоверность представленного материала, финансовых и экономических данных и соответствие требованиям вышеуказанных нормативно-правовых актов подтверждаю:</w:t>
      </w:r>
    </w:p>
    <w:p w:rsidR="003A26C2" w:rsidRPr="007F00AC" w:rsidRDefault="003A26C2" w:rsidP="003A26C2">
      <w:pPr>
        <w:spacing w:after="0" w:line="240" w:lineRule="auto"/>
        <w:jc w:val="both"/>
        <w:rPr>
          <w:rFonts w:ascii="Times New Roman" w:eastAsia="Times New Roman" w:hAnsi="Times New Roman"/>
          <w:sz w:val="20"/>
          <w:szCs w:val="28"/>
          <w:lang w:eastAsia="ru-RU"/>
        </w:rPr>
      </w:pPr>
    </w:p>
    <w:p w:rsidR="003A26C2" w:rsidRPr="007F00AC" w:rsidRDefault="003A26C2" w:rsidP="003A26C2">
      <w:pPr>
        <w:spacing w:after="0" w:line="240" w:lineRule="auto"/>
        <w:jc w:val="both"/>
        <w:rPr>
          <w:rFonts w:ascii="Times New Roman" w:eastAsia="Times New Roman" w:hAnsi="Times New Roman"/>
          <w:sz w:val="20"/>
          <w:szCs w:val="28"/>
          <w:lang w:eastAsia="ru-RU"/>
        </w:rPr>
      </w:pPr>
      <w:bookmarkStart w:id="2" w:name="_Hlk88218549"/>
      <w:r w:rsidRPr="007F00AC">
        <w:rPr>
          <w:rFonts w:ascii="Times New Roman" w:eastAsia="Times New Roman" w:hAnsi="Times New Roman"/>
          <w:sz w:val="20"/>
          <w:szCs w:val="28"/>
          <w:u w:val="single"/>
          <w:lang w:eastAsia="ru-RU"/>
        </w:rPr>
        <w:t>_Заместитель министра</w:t>
      </w:r>
      <w:r w:rsidRPr="007F00AC">
        <w:rPr>
          <w:rFonts w:ascii="Times New Roman" w:eastAsia="Times New Roman" w:hAnsi="Times New Roman"/>
          <w:sz w:val="20"/>
          <w:szCs w:val="28"/>
          <w:lang w:eastAsia="ru-RU"/>
        </w:rPr>
        <w:t>__</w:t>
      </w:r>
      <w:proofErr w:type="spellStart"/>
      <w:r w:rsidRPr="007F00AC">
        <w:rPr>
          <w:rFonts w:ascii="Times New Roman" w:eastAsia="Times New Roman" w:hAnsi="Times New Roman"/>
          <w:sz w:val="20"/>
          <w:szCs w:val="28"/>
          <w:u w:val="single"/>
          <w:lang w:eastAsia="ru-RU"/>
        </w:rPr>
        <w:t>А.Магомедов</w:t>
      </w:r>
      <w:proofErr w:type="spellEnd"/>
      <w:r w:rsidRPr="007F00AC">
        <w:rPr>
          <w:rFonts w:ascii="Times New Roman" w:eastAsia="Times New Roman" w:hAnsi="Times New Roman"/>
          <w:sz w:val="20"/>
          <w:szCs w:val="28"/>
          <w:u w:val="single"/>
          <w:lang w:eastAsia="ru-RU"/>
        </w:rPr>
        <w:t>________________</w:t>
      </w:r>
      <w:proofErr w:type="gramStart"/>
      <w:r w:rsidRPr="007F00AC">
        <w:rPr>
          <w:rFonts w:ascii="Times New Roman" w:eastAsia="Times New Roman" w:hAnsi="Times New Roman"/>
          <w:sz w:val="20"/>
          <w:szCs w:val="28"/>
          <w:u w:val="single"/>
          <w:lang w:eastAsia="ru-RU"/>
        </w:rPr>
        <w:t>_</w:t>
      </w:r>
      <w:r w:rsidRPr="007F00AC">
        <w:rPr>
          <w:rFonts w:ascii="Times New Roman" w:eastAsia="Times New Roman" w:hAnsi="Times New Roman"/>
          <w:sz w:val="20"/>
          <w:szCs w:val="28"/>
          <w:lang w:eastAsia="ru-RU"/>
        </w:rPr>
        <w:t xml:space="preserve">  _</w:t>
      </w:r>
      <w:proofErr w:type="gramEnd"/>
      <w:r w:rsidRPr="007F00AC">
        <w:rPr>
          <w:rFonts w:ascii="Times New Roman" w:eastAsia="Times New Roman" w:hAnsi="Times New Roman"/>
          <w:sz w:val="20"/>
          <w:szCs w:val="28"/>
          <w:lang w:eastAsia="ru-RU"/>
        </w:rPr>
        <w:t>_____________ «___» ________20___г.</w:t>
      </w:r>
    </w:p>
    <w:p w:rsidR="003A26C2" w:rsidRDefault="003A26C2" w:rsidP="003A26C2">
      <w:pPr>
        <w:spacing w:after="0" w:line="240" w:lineRule="auto"/>
        <w:jc w:val="both"/>
        <w:rPr>
          <w:rFonts w:ascii="Times New Roman" w:eastAsia="Times New Roman" w:hAnsi="Times New Roman"/>
          <w:sz w:val="20"/>
          <w:szCs w:val="28"/>
          <w:lang w:eastAsia="ru-RU"/>
        </w:rPr>
      </w:pPr>
      <w:r w:rsidRPr="007F00AC">
        <w:rPr>
          <w:rFonts w:ascii="Times New Roman" w:eastAsia="Times New Roman" w:hAnsi="Times New Roman"/>
          <w:sz w:val="20"/>
          <w:szCs w:val="28"/>
          <w:lang w:eastAsia="ru-RU"/>
        </w:rPr>
        <w:t xml:space="preserve">                             (должность, </w:t>
      </w:r>
      <w:proofErr w:type="gramStart"/>
      <w:r w:rsidRPr="007F00AC">
        <w:rPr>
          <w:rFonts w:ascii="Times New Roman" w:eastAsia="Times New Roman" w:hAnsi="Times New Roman"/>
          <w:sz w:val="20"/>
          <w:szCs w:val="28"/>
          <w:lang w:eastAsia="ru-RU"/>
        </w:rPr>
        <w:t xml:space="preserve">ФИО)   </w:t>
      </w:r>
      <w:proofErr w:type="gramEnd"/>
      <w:r w:rsidRPr="007F00AC">
        <w:rPr>
          <w:rFonts w:ascii="Times New Roman" w:eastAsia="Times New Roman" w:hAnsi="Times New Roman"/>
          <w:sz w:val="20"/>
          <w:szCs w:val="28"/>
          <w:lang w:eastAsia="ru-RU"/>
        </w:rPr>
        <w:t xml:space="preserve">                                              (подпись)</w:t>
      </w:r>
    </w:p>
    <w:p w:rsidR="003A26C2" w:rsidRPr="007F00AC" w:rsidRDefault="003A26C2" w:rsidP="003A26C2">
      <w:pPr>
        <w:spacing w:after="0" w:line="240" w:lineRule="auto"/>
        <w:jc w:val="both"/>
        <w:rPr>
          <w:rFonts w:ascii="Times New Roman" w:eastAsia="Times New Roman" w:hAnsi="Times New Roman"/>
          <w:sz w:val="20"/>
          <w:szCs w:val="28"/>
          <w:lang w:eastAsia="ru-RU"/>
        </w:rPr>
      </w:pPr>
    </w:p>
    <w:bookmarkEnd w:id="2"/>
    <w:p w:rsidR="003A26C2" w:rsidRPr="007F00AC" w:rsidRDefault="003A26C2" w:rsidP="003A26C2">
      <w:pPr>
        <w:spacing w:after="0" w:line="240" w:lineRule="auto"/>
        <w:jc w:val="both"/>
        <w:rPr>
          <w:rFonts w:ascii="Times New Roman" w:eastAsia="Times New Roman" w:hAnsi="Times New Roman"/>
          <w:sz w:val="20"/>
          <w:szCs w:val="28"/>
          <w:lang w:eastAsia="ru-RU"/>
        </w:rPr>
      </w:pPr>
      <w:r w:rsidRPr="007F00AC">
        <w:rPr>
          <w:rFonts w:ascii="Times New Roman" w:eastAsia="Times New Roman" w:hAnsi="Times New Roman"/>
          <w:sz w:val="20"/>
          <w:szCs w:val="28"/>
          <w:lang w:eastAsia="ru-RU"/>
        </w:rPr>
        <w:t>Согласовано:</w:t>
      </w:r>
    </w:p>
    <w:p w:rsidR="003A26C2" w:rsidRDefault="003A26C2" w:rsidP="003A26C2">
      <w:pPr>
        <w:spacing w:after="0" w:line="240" w:lineRule="auto"/>
        <w:jc w:val="both"/>
        <w:rPr>
          <w:rFonts w:ascii="Times New Roman" w:eastAsia="Times New Roman" w:hAnsi="Times New Roman"/>
          <w:sz w:val="20"/>
          <w:szCs w:val="28"/>
          <w:lang w:eastAsia="ru-RU"/>
        </w:rPr>
      </w:pPr>
    </w:p>
    <w:p w:rsidR="003A26C2" w:rsidRPr="007F00AC" w:rsidRDefault="003A26C2" w:rsidP="003A26C2">
      <w:pPr>
        <w:spacing w:after="0" w:line="240" w:lineRule="auto"/>
        <w:jc w:val="both"/>
        <w:rPr>
          <w:rFonts w:ascii="Times New Roman" w:eastAsia="Times New Roman" w:hAnsi="Times New Roman"/>
          <w:sz w:val="20"/>
          <w:szCs w:val="28"/>
          <w:lang w:eastAsia="ru-RU"/>
        </w:rPr>
      </w:pPr>
      <w:r w:rsidRPr="00535AEB">
        <w:rPr>
          <w:rFonts w:ascii="Times New Roman" w:eastAsia="Times New Roman" w:hAnsi="Times New Roman"/>
          <w:sz w:val="20"/>
          <w:szCs w:val="28"/>
          <w:u w:val="single"/>
          <w:lang w:eastAsia="ru-RU"/>
        </w:rPr>
        <w:t xml:space="preserve">Помощник министра </w:t>
      </w:r>
      <w:r w:rsidRPr="007F00AC">
        <w:rPr>
          <w:rFonts w:ascii="Times New Roman" w:eastAsia="Times New Roman" w:hAnsi="Times New Roman"/>
          <w:sz w:val="20"/>
          <w:szCs w:val="28"/>
          <w:u w:val="single"/>
          <w:lang w:eastAsia="ru-RU"/>
        </w:rPr>
        <w:t>__</w:t>
      </w:r>
      <w:r w:rsidRPr="00535AEB">
        <w:rPr>
          <w:rFonts w:ascii="Times New Roman" w:hAnsi="Times New Roman"/>
        </w:rPr>
        <w:t xml:space="preserve"> </w:t>
      </w:r>
      <w:proofErr w:type="spellStart"/>
      <w:r>
        <w:rPr>
          <w:rFonts w:ascii="Times New Roman" w:hAnsi="Times New Roman"/>
        </w:rPr>
        <w:t>Г.Абдусаламова</w:t>
      </w:r>
      <w:proofErr w:type="spellEnd"/>
      <w:r w:rsidRPr="007F00AC">
        <w:rPr>
          <w:rFonts w:ascii="Times New Roman" w:eastAsia="Times New Roman" w:hAnsi="Times New Roman"/>
          <w:sz w:val="20"/>
          <w:szCs w:val="28"/>
          <w:u w:val="single"/>
          <w:lang w:eastAsia="ru-RU"/>
        </w:rPr>
        <w:t>___   __</w:t>
      </w:r>
      <w:r w:rsidRPr="007F00AC">
        <w:rPr>
          <w:rFonts w:ascii="Times New Roman" w:eastAsia="Times New Roman" w:hAnsi="Times New Roman"/>
          <w:sz w:val="20"/>
          <w:szCs w:val="28"/>
          <w:lang w:eastAsia="ru-RU"/>
        </w:rPr>
        <w:t>____________ «___» ________20___г.</w:t>
      </w:r>
    </w:p>
    <w:p w:rsidR="003A26C2" w:rsidRPr="007F00AC" w:rsidRDefault="003A26C2" w:rsidP="003A26C2">
      <w:pPr>
        <w:spacing w:after="0" w:line="240" w:lineRule="auto"/>
        <w:jc w:val="both"/>
        <w:rPr>
          <w:rFonts w:ascii="Times New Roman" w:eastAsia="Times New Roman" w:hAnsi="Times New Roman"/>
          <w:sz w:val="20"/>
          <w:szCs w:val="28"/>
          <w:lang w:eastAsia="ru-RU"/>
        </w:rPr>
      </w:pPr>
      <w:r w:rsidRPr="007F00AC">
        <w:rPr>
          <w:rFonts w:ascii="Times New Roman" w:eastAsia="Times New Roman" w:hAnsi="Times New Roman"/>
          <w:sz w:val="20"/>
          <w:szCs w:val="28"/>
          <w:lang w:eastAsia="ru-RU"/>
        </w:rPr>
        <w:t xml:space="preserve">                             (должность, </w:t>
      </w:r>
      <w:proofErr w:type="gramStart"/>
      <w:r w:rsidRPr="007F00AC">
        <w:rPr>
          <w:rFonts w:ascii="Times New Roman" w:eastAsia="Times New Roman" w:hAnsi="Times New Roman"/>
          <w:sz w:val="20"/>
          <w:szCs w:val="28"/>
          <w:lang w:eastAsia="ru-RU"/>
        </w:rPr>
        <w:t xml:space="preserve">ФИО)   </w:t>
      </w:r>
      <w:proofErr w:type="gramEnd"/>
      <w:r w:rsidRPr="007F00AC">
        <w:rPr>
          <w:rFonts w:ascii="Times New Roman" w:eastAsia="Times New Roman" w:hAnsi="Times New Roman"/>
          <w:sz w:val="20"/>
          <w:szCs w:val="28"/>
          <w:lang w:eastAsia="ru-RU"/>
        </w:rPr>
        <w:t xml:space="preserve">                                              (подпись)</w:t>
      </w:r>
    </w:p>
    <w:p w:rsidR="003A26C2" w:rsidRPr="007F00AC" w:rsidRDefault="003A26C2" w:rsidP="003A26C2">
      <w:pPr>
        <w:spacing w:after="0" w:line="240" w:lineRule="auto"/>
        <w:jc w:val="both"/>
        <w:rPr>
          <w:rFonts w:ascii="Times New Roman" w:eastAsia="Times New Roman" w:hAnsi="Times New Roman"/>
          <w:sz w:val="20"/>
          <w:szCs w:val="28"/>
          <w:lang w:eastAsia="ru-RU"/>
        </w:rPr>
      </w:pPr>
    </w:p>
    <w:p w:rsidR="003A26C2" w:rsidRPr="007F00AC" w:rsidRDefault="003A26C2" w:rsidP="003A26C2">
      <w:pPr>
        <w:spacing w:after="0" w:line="240" w:lineRule="auto"/>
        <w:jc w:val="both"/>
        <w:rPr>
          <w:rFonts w:ascii="Times New Roman" w:eastAsia="Times New Roman" w:hAnsi="Times New Roman"/>
          <w:sz w:val="20"/>
          <w:szCs w:val="28"/>
          <w:u w:val="single"/>
          <w:lang w:eastAsia="ru-RU"/>
        </w:rPr>
      </w:pPr>
      <w:r w:rsidRPr="007F00AC">
        <w:rPr>
          <w:rFonts w:ascii="Times New Roman" w:eastAsia="Times New Roman" w:hAnsi="Times New Roman"/>
          <w:sz w:val="20"/>
          <w:szCs w:val="28"/>
          <w:u w:val="single"/>
          <w:lang w:eastAsia="ru-RU"/>
        </w:rPr>
        <w:t>Начальник Управления экономики</w:t>
      </w:r>
      <w:r>
        <w:rPr>
          <w:rFonts w:ascii="Times New Roman" w:eastAsia="Times New Roman" w:hAnsi="Times New Roman"/>
          <w:sz w:val="20"/>
          <w:szCs w:val="28"/>
          <w:u w:val="single"/>
          <w:lang w:eastAsia="ru-RU"/>
        </w:rPr>
        <w:t xml:space="preserve"> и</w:t>
      </w:r>
      <w:r w:rsidRPr="007F00AC">
        <w:rPr>
          <w:rFonts w:ascii="Times New Roman" w:eastAsia="Times New Roman" w:hAnsi="Times New Roman"/>
          <w:sz w:val="20"/>
          <w:szCs w:val="28"/>
          <w:u w:val="single"/>
          <w:lang w:eastAsia="ru-RU"/>
        </w:rPr>
        <w:t xml:space="preserve"> </w:t>
      </w:r>
    </w:p>
    <w:p w:rsidR="003A26C2" w:rsidRPr="007F00AC" w:rsidRDefault="003A26C2" w:rsidP="003A26C2">
      <w:pPr>
        <w:spacing w:after="0" w:line="240" w:lineRule="auto"/>
        <w:jc w:val="both"/>
        <w:rPr>
          <w:rFonts w:ascii="Times New Roman" w:eastAsia="Times New Roman" w:hAnsi="Times New Roman"/>
          <w:sz w:val="20"/>
          <w:szCs w:val="28"/>
          <w:lang w:eastAsia="ru-RU"/>
        </w:rPr>
      </w:pPr>
      <w:r w:rsidRPr="007F00AC">
        <w:rPr>
          <w:rFonts w:ascii="Times New Roman" w:eastAsia="Times New Roman" w:hAnsi="Times New Roman"/>
          <w:sz w:val="20"/>
          <w:szCs w:val="28"/>
          <w:u w:val="single"/>
          <w:lang w:eastAsia="ru-RU"/>
        </w:rPr>
        <w:t>финансов __</w:t>
      </w:r>
      <w:r w:rsidRPr="00535AEB">
        <w:rPr>
          <w:rFonts w:ascii="Times New Roman" w:hAnsi="Times New Roman"/>
        </w:rPr>
        <w:t xml:space="preserve"> </w:t>
      </w:r>
      <w:r w:rsidRPr="00C5488B">
        <w:rPr>
          <w:rFonts w:ascii="Times New Roman" w:hAnsi="Times New Roman"/>
        </w:rPr>
        <w:t xml:space="preserve">А.Н. </w:t>
      </w:r>
      <w:proofErr w:type="spellStart"/>
      <w:r w:rsidRPr="00C5488B">
        <w:rPr>
          <w:rFonts w:ascii="Times New Roman" w:hAnsi="Times New Roman"/>
        </w:rPr>
        <w:t>Халимбекова</w:t>
      </w:r>
      <w:proofErr w:type="spellEnd"/>
      <w:r w:rsidRPr="007F00AC">
        <w:rPr>
          <w:rFonts w:ascii="Times New Roman" w:eastAsia="Times New Roman" w:hAnsi="Times New Roman"/>
          <w:sz w:val="20"/>
          <w:szCs w:val="28"/>
          <w:u w:val="single"/>
          <w:lang w:eastAsia="ru-RU"/>
        </w:rPr>
        <w:t xml:space="preserve"> ___   __</w:t>
      </w:r>
      <w:r w:rsidRPr="007F00AC">
        <w:rPr>
          <w:rFonts w:ascii="Times New Roman" w:eastAsia="Times New Roman" w:hAnsi="Times New Roman"/>
          <w:sz w:val="20"/>
          <w:szCs w:val="28"/>
          <w:lang w:eastAsia="ru-RU"/>
        </w:rPr>
        <w:t>____________ «___» ________20___г.</w:t>
      </w:r>
    </w:p>
    <w:p w:rsidR="003A26C2" w:rsidRPr="007F00AC" w:rsidRDefault="003A26C2" w:rsidP="003A26C2">
      <w:pPr>
        <w:spacing w:after="0" w:line="240" w:lineRule="auto"/>
        <w:jc w:val="both"/>
        <w:rPr>
          <w:rFonts w:ascii="Times New Roman" w:eastAsia="Times New Roman" w:hAnsi="Times New Roman"/>
          <w:sz w:val="20"/>
          <w:szCs w:val="28"/>
          <w:lang w:eastAsia="ru-RU"/>
        </w:rPr>
      </w:pPr>
      <w:r w:rsidRPr="007F00AC">
        <w:rPr>
          <w:rFonts w:ascii="Times New Roman" w:eastAsia="Times New Roman" w:hAnsi="Times New Roman"/>
          <w:sz w:val="20"/>
          <w:szCs w:val="28"/>
          <w:lang w:eastAsia="ru-RU"/>
        </w:rPr>
        <w:t xml:space="preserve">                             (должность, </w:t>
      </w:r>
      <w:proofErr w:type="gramStart"/>
      <w:r w:rsidRPr="007F00AC">
        <w:rPr>
          <w:rFonts w:ascii="Times New Roman" w:eastAsia="Times New Roman" w:hAnsi="Times New Roman"/>
          <w:sz w:val="20"/>
          <w:szCs w:val="28"/>
          <w:lang w:eastAsia="ru-RU"/>
        </w:rPr>
        <w:t xml:space="preserve">ФИО)   </w:t>
      </w:r>
      <w:proofErr w:type="gramEnd"/>
      <w:r w:rsidRPr="007F00AC">
        <w:rPr>
          <w:rFonts w:ascii="Times New Roman" w:eastAsia="Times New Roman" w:hAnsi="Times New Roman"/>
          <w:sz w:val="20"/>
          <w:szCs w:val="28"/>
          <w:lang w:eastAsia="ru-RU"/>
        </w:rPr>
        <w:t xml:space="preserve">                                              (подпись)</w:t>
      </w:r>
    </w:p>
    <w:p w:rsidR="003A26C2" w:rsidRPr="007F00AC" w:rsidRDefault="003A26C2" w:rsidP="003A26C2">
      <w:pPr>
        <w:spacing w:after="0" w:line="240" w:lineRule="auto"/>
        <w:jc w:val="both"/>
        <w:rPr>
          <w:rFonts w:ascii="Times New Roman" w:eastAsia="Times New Roman" w:hAnsi="Times New Roman"/>
          <w:sz w:val="20"/>
          <w:szCs w:val="28"/>
          <w:lang w:eastAsia="ru-RU"/>
        </w:rPr>
      </w:pPr>
    </w:p>
    <w:p w:rsidR="003A26C2" w:rsidRPr="007F00AC" w:rsidRDefault="003A26C2" w:rsidP="003A26C2">
      <w:pPr>
        <w:spacing w:after="0" w:line="240" w:lineRule="auto"/>
        <w:jc w:val="both"/>
        <w:rPr>
          <w:rFonts w:ascii="Times New Roman" w:eastAsia="Times New Roman" w:hAnsi="Times New Roman"/>
          <w:sz w:val="20"/>
          <w:szCs w:val="28"/>
          <w:lang w:eastAsia="ru-RU"/>
        </w:rPr>
      </w:pPr>
    </w:p>
    <w:p w:rsidR="003A26C2" w:rsidRPr="007F00AC" w:rsidRDefault="003A26C2" w:rsidP="003A26C2">
      <w:pPr>
        <w:spacing w:after="0" w:line="240" w:lineRule="auto"/>
        <w:jc w:val="both"/>
        <w:rPr>
          <w:rFonts w:ascii="Times New Roman" w:eastAsia="Times New Roman" w:hAnsi="Times New Roman"/>
          <w:sz w:val="20"/>
          <w:szCs w:val="28"/>
          <w:lang w:eastAsia="ru-RU"/>
        </w:rPr>
      </w:pPr>
    </w:p>
    <w:p w:rsidR="003A26C2" w:rsidRPr="007F00AC" w:rsidRDefault="003A26C2" w:rsidP="003A26C2">
      <w:pPr>
        <w:spacing w:after="0" w:line="240" w:lineRule="auto"/>
        <w:jc w:val="both"/>
        <w:rPr>
          <w:rFonts w:ascii="Times New Roman" w:eastAsia="Times New Roman" w:hAnsi="Times New Roman"/>
          <w:sz w:val="20"/>
          <w:szCs w:val="28"/>
          <w:u w:val="single"/>
          <w:lang w:eastAsia="ru-RU"/>
        </w:rPr>
      </w:pPr>
      <w:r>
        <w:rPr>
          <w:rFonts w:ascii="Times New Roman" w:eastAsia="Times New Roman" w:hAnsi="Times New Roman"/>
          <w:sz w:val="20"/>
          <w:szCs w:val="28"/>
          <w:u w:val="single"/>
          <w:lang w:eastAsia="ru-RU"/>
        </w:rPr>
        <w:t xml:space="preserve">Заместитель </w:t>
      </w:r>
      <w:r w:rsidRPr="007F00AC">
        <w:rPr>
          <w:rFonts w:ascii="Times New Roman" w:eastAsia="Times New Roman" w:hAnsi="Times New Roman"/>
          <w:sz w:val="20"/>
          <w:szCs w:val="28"/>
          <w:u w:val="single"/>
          <w:lang w:eastAsia="ru-RU"/>
        </w:rPr>
        <w:t>Начальник</w:t>
      </w:r>
      <w:r>
        <w:rPr>
          <w:rFonts w:ascii="Times New Roman" w:eastAsia="Times New Roman" w:hAnsi="Times New Roman"/>
          <w:sz w:val="20"/>
          <w:szCs w:val="28"/>
          <w:u w:val="single"/>
          <w:lang w:eastAsia="ru-RU"/>
        </w:rPr>
        <w:t>а</w:t>
      </w:r>
      <w:r w:rsidRPr="007F00AC">
        <w:rPr>
          <w:rFonts w:ascii="Times New Roman" w:eastAsia="Times New Roman" w:hAnsi="Times New Roman"/>
          <w:sz w:val="20"/>
          <w:szCs w:val="28"/>
          <w:u w:val="single"/>
          <w:lang w:eastAsia="ru-RU"/>
        </w:rPr>
        <w:t xml:space="preserve"> Управления экономики</w:t>
      </w:r>
      <w:r>
        <w:rPr>
          <w:rFonts w:ascii="Times New Roman" w:eastAsia="Times New Roman" w:hAnsi="Times New Roman"/>
          <w:sz w:val="20"/>
          <w:szCs w:val="28"/>
          <w:u w:val="single"/>
          <w:lang w:eastAsia="ru-RU"/>
        </w:rPr>
        <w:t xml:space="preserve"> и</w:t>
      </w:r>
      <w:r w:rsidRPr="007F00AC">
        <w:rPr>
          <w:rFonts w:ascii="Times New Roman" w:eastAsia="Times New Roman" w:hAnsi="Times New Roman"/>
          <w:sz w:val="20"/>
          <w:szCs w:val="28"/>
          <w:u w:val="single"/>
          <w:lang w:eastAsia="ru-RU"/>
        </w:rPr>
        <w:t xml:space="preserve"> </w:t>
      </w:r>
    </w:p>
    <w:p w:rsidR="003A26C2" w:rsidRPr="007F00AC" w:rsidRDefault="003A26C2" w:rsidP="003A26C2">
      <w:pPr>
        <w:spacing w:after="0" w:line="240" w:lineRule="auto"/>
        <w:jc w:val="both"/>
        <w:rPr>
          <w:rFonts w:ascii="Times New Roman" w:eastAsia="Times New Roman" w:hAnsi="Times New Roman"/>
          <w:sz w:val="20"/>
          <w:szCs w:val="28"/>
          <w:lang w:eastAsia="ru-RU"/>
        </w:rPr>
      </w:pPr>
      <w:r w:rsidRPr="007F00AC">
        <w:rPr>
          <w:rFonts w:ascii="Times New Roman" w:eastAsia="Times New Roman" w:hAnsi="Times New Roman"/>
          <w:sz w:val="20"/>
          <w:szCs w:val="28"/>
          <w:u w:val="single"/>
          <w:lang w:eastAsia="ru-RU"/>
        </w:rPr>
        <w:t>финансов __</w:t>
      </w:r>
      <w:r w:rsidRPr="00535AEB">
        <w:rPr>
          <w:rFonts w:ascii="Times New Roman" w:hAnsi="Times New Roman"/>
        </w:rPr>
        <w:t xml:space="preserve"> </w:t>
      </w:r>
      <w:r>
        <w:rPr>
          <w:rFonts w:ascii="Times New Roman" w:hAnsi="Times New Roman"/>
        </w:rPr>
        <w:t xml:space="preserve">Р.Г. </w:t>
      </w:r>
      <w:proofErr w:type="spellStart"/>
      <w:r>
        <w:rPr>
          <w:rFonts w:ascii="Times New Roman" w:hAnsi="Times New Roman"/>
        </w:rPr>
        <w:t>Сунгуров</w:t>
      </w:r>
      <w:proofErr w:type="spellEnd"/>
      <w:r w:rsidRPr="007F00AC">
        <w:rPr>
          <w:rFonts w:ascii="Times New Roman" w:eastAsia="Times New Roman" w:hAnsi="Times New Roman"/>
          <w:sz w:val="20"/>
          <w:szCs w:val="28"/>
          <w:u w:val="single"/>
          <w:lang w:eastAsia="ru-RU"/>
        </w:rPr>
        <w:t xml:space="preserve"> ___   __</w:t>
      </w:r>
      <w:r w:rsidRPr="007F00AC">
        <w:rPr>
          <w:rFonts w:ascii="Times New Roman" w:eastAsia="Times New Roman" w:hAnsi="Times New Roman"/>
          <w:sz w:val="20"/>
          <w:szCs w:val="28"/>
          <w:lang w:eastAsia="ru-RU"/>
        </w:rPr>
        <w:t>____________ «___» ________20___г.</w:t>
      </w:r>
    </w:p>
    <w:p w:rsidR="003A26C2" w:rsidRPr="007F00AC" w:rsidRDefault="003A26C2" w:rsidP="003A26C2">
      <w:pPr>
        <w:spacing w:after="0" w:line="240" w:lineRule="auto"/>
        <w:jc w:val="both"/>
        <w:rPr>
          <w:rFonts w:ascii="Times New Roman" w:eastAsia="Times New Roman" w:hAnsi="Times New Roman"/>
          <w:sz w:val="20"/>
          <w:szCs w:val="28"/>
          <w:lang w:eastAsia="ru-RU"/>
        </w:rPr>
      </w:pPr>
      <w:r w:rsidRPr="007F00AC">
        <w:rPr>
          <w:rFonts w:ascii="Times New Roman" w:eastAsia="Times New Roman" w:hAnsi="Times New Roman"/>
          <w:sz w:val="20"/>
          <w:szCs w:val="28"/>
          <w:lang w:eastAsia="ru-RU"/>
        </w:rPr>
        <w:t xml:space="preserve">                             (должность, </w:t>
      </w:r>
      <w:proofErr w:type="gramStart"/>
      <w:r w:rsidRPr="007F00AC">
        <w:rPr>
          <w:rFonts w:ascii="Times New Roman" w:eastAsia="Times New Roman" w:hAnsi="Times New Roman"/>
          <w:sz w:val="20"/>
          <w:szCs w:val="28"/>
          <w:lang w:eastAsia="ru-RU"/>
        </w:rPr>
        <w:t xml:space="preserve">ФИО)   </w:t>
      </w:r>
      <w:proofErr w:type="gramEnd"/>
      <w:r w:rsidRPr="007F00AC">
        <w:rPr>
          <w:rFonts w:ascii="Times New Roman" w:eastAsia="Times New Roman" w:hAnsi="Times New Roman"/>
          <w:sz w:val="20"/>
          <w:szCs w:val="28"/>
          <w:lang w:eastAsia="ru-RU"/>
        </w:rPr>
        <w:t xml:space="preserve">                                              (подпись)</w:t>
      </w:r>
    </w:p>
    <w:p w:rsidR="003A26C2" w:rsidRPr="007F00AC" w:rsidRDefault="003A26C2" w:rsidP="003A26C2">
      <w:pPr>
        <w:spacing w:after="0" w:line="240" w:lineRule="auto"/>
        <w:jc w:val="both"/>
        <w:rPr>
          <w:rFonts w:ascii="Times New Roman" w:eastAsia="Times New Roman" w:hAnsi="Times New Roman"/>
          <w:sz w:val="20"/>
          <w:szCs w:val="28"/>
          <w:lang w:eastAsia="ru-RU"/>
        </w:rPr>
      </w:pPr>
    </w:p>
    <w:p w:rsidR="003A26C2" w:rsidRPr="007F00AC" w:rsidRDefault="003A26C2" w:rsidP="003A26C2">
      <w:pPr>
        <w:spacing w:after="0" w:line="240" w:lineRule="auto"/>
        <w:jc w:val="both"/>
        <w:rPr>
          <w:rFonts w:ascii="Times New Roman" w:eastAsia="Times New Roman" w:hAnsi="Times New Roman"/>
          <w:sz w:val="20"/>
          <w:szCs w:val="28"/>
          <w:lang w:eastAsia="ru-RU"/>
        </w:rPr>
      </w:pPr>
    </w:p>
    <w:p w:rsidR="003A26C2" w:rsidRPr="007F00AC" w:rsidRDefault="003A26C2" w:rsidP="003A26C2">
      <w:pPr>
        <w:spacing w:after="0" w:line="240" w:lineRule="auto"/>
        <w:jc w:val="both"/>
        <w:rPr>
          <w:rFonts w:ascii="Times New Roman" w:eastAsia="Times New Roman" w:hAnsi="Times New Roman"/>
          <w:sz w:val="24"/>
          <w:szCs w:val="28"/>
          <w:lang w:eastAsia="ru-RU"/>
        </w:rPr>
      </w:pPr>
    </w:p>
    <w:p w:rsidR="003A26C2" w:rsidRPr="007F00AC" w:rsidRDefault="003A26C2" w:rsidP="003A26C2">
      <w:pPr>
        <w:spacing w:after="0" w:line="240" w:lineRule="auto"/>
        <w:jc w:val="both"/>
        <w:rPr>
          <w:rFonts w:ascii="Times New Roman" w:eastAsia="Times New Roman" w:hAnsi="Times New Roman"/>
          <w:sz w:val="20"/>
          <w:szCs w:val="28"/>
          <w:lang w:eastAsia="ru-RU"/>
        </w:rPr>
      </w:pPr>
    </w:p>
    <w:p w:rsidR="003A26C2" w:rsidRPr="007F00AC" w:rsidRDefault="003A26C2" w:rsidP="003A26C2">
      <w:pPr>
        <w:spacing w:after="0" w:line="240" w:lineRule="auto"/>
        <w:jc w:val="both"/>
        <w:rPr>
          <w:rFonts w:ascii="Times New Roman" w:eastAsia="Times New Roman" w:hAnsi="Times New Roman"/>
          <w:sz w:val="24"/>
          <w:szCs w:val="28"/>
          <w:lang w:eastAsia="ru-RU"/>
        </w:rPr>
      </w:pPr>
      <w:r w:rsidRPr="007F00AC">
        <w:rPr>
          <w:rFonts w:ascii="Times New Roman" w:eastAsia="Times New Roman" w:hAnsi="Times New Roman"/>
          <w:sz w:val="20"/>
          <w:szCs w:val="28"/>
          <w:lang w:eastAsia="ru-RU"/>
        </w:rPr>
        <w:t xml:space="preserve">Корректор                                                                                                                                  </w:t>
      </w:r>
      <w:r>
        <w:rPr>
          <w:rFonts w:ascii="Times New Roman" w:eastAsia="Times New Roman" w:hAnsi="Times New Roman"/>
          <w:sz w:val="20"/>
          <w:szCs w:val="28"/>
          <w:lang w:eastAsia="ru-RU"/>
        </w:rPr>
        <w:t xml:space="preserve">                 </w:t>
      </w:r>
      <w:r w:rsidRPr="007F00AC">
        <w:rPr>
          <w:rFonts w:ascii="Times New Roman" w:eastAsia="Times New Roman" w:hAnsi="Times New Roman"/>
          <w:sz w:val="20"/>
          <w:szCs w:val="28"/>
          <w:lang w:eastAsia="ru-RU"/>
        </w:rPr>
        <w:t xml:space="preserve">Д. </w:t>
      </w:r>
      <w:proofErr w:type="spellStart"/>
      <w:r w:rsidRPr="007F00AC">
        <w:rPr>
          <w:rFonts w:ascii="Times New Roman" w:eastAsia="Times New Roman" w:hAnsi="Times New Roman"/>
          <w:sz w:val="20"/>
          <w:szCs w:val="28"/>
          <w:lang w:eastAsia="ru-RU"/>
        </w:rPr>
        <w:t>Раджабова</w:t>
      </w:r>
      <w:proofErr w:type="spellEnd"/>
      <w:r w:rsidRPr="007F00AC">
        <w:rPr>
          <w:rFonts w:ascii="Times New Roman" w:eastAsia="Times New Roman" w:hAnsi="Times New Roman"/>
          <w:sz w:val="20"/>
          <w:szCs w:val="28"/>
          <w:lang w:eastAsia="ru-RU"/>
        </w:rPr>
        <w:t xml:space="preserve">                       </w:t>
      </w:r>
    </w:p>
    <w:p w:rsidR="003A26C2" w:rsidRDefault="003A26C2">
      <w:pPr>
        <w:rPr>
          <w:rFonts w:ascii="Times New Roman" w:hAnsi="Times New Roman" w:cs="Times New Roman"/>
          <w:b/>
          <w:bCs/>
          <w:sz w:val="28"/>
          <w:szCs w:val="28"/>
        </w:rPr>
      </w:pPr>
    </w:p>
    <w:p w:rsidR="003A26C2" w:rsidRDefault="003A26C2">
      <w:pPr>
        <w:rPr>
          <w:rFonts w:ascii="Times New Roman" w:hAnsi="Times New Roman" w:cs="Times New Roman"/>
          <w:b/>
          <w:bCs/>
          <w:sz w:val="28"/>
          <w:szCs w:val="28"/>
        </w:rPr>
      </w:pPr>
    </w:p>
    <w:p w:rsidR="003A26C2" w:rsidRDefault="003A26C2">
      <w:pPr>
        <w:rPr>
          <w:rFonts w:ascii="Times New Roman" w:hAnsi="Times New Roman" w:cs="Times New Roman"/>
          <w:b/>
          <w:bCs/>
          <w:sz w:val="28"/>
          <w:szCs w:val="28"/>
        </w:rPr>
      </w:pPr>
    </w:p>
    <w:p w:rsidR="00193EF0" w:rsidRDefault="00193EF0">
      <w:pPr>
        <w:rPr>
          <w:rFonts w:ascii="Times New Roman" w:hAnsi="Times New Roman" w:cs="Times New Roman"/>
          <w:b/>
          <w:bCs/>
          <w:sz w:val="28"/>
          <w:szCs w:val="28"/>
        </w:rPr>
      </w:pPr>
    </w:p>
    <w:p w:rsidR="003A26C2" w:rsidRDefault="003A26C2">
      <w:pPr>
        <w:rPr>
          <w:rFonts w:ascii="Times New Roman" w:hAnsi="Times New Roman" w:cs="Times New Roman"/>
          <w:b/>
          <w:bCs/>
          <w:sz w:val="28"/>
          <w:szCs w:val="28"/>
        </w:rPr>
      </w:pPr>
    </w:p>
    <w:p w:rsidR="003A26C2" w:rsidRDefault="003A26C2">
      <w:pPr>
        <w:rPr>
          <w:rFonts w:ascii="Times New Roman" w:hAnsi="Times New Roman" w:cs="Times New Roman"/>
          <w:b/>
          <w:bCs/>
          <w:sz w:val="28"/>
          <w:szCs w:val="28"/>
        </w:rPr>
      </w:pPr>
    </w:p>
    <w:p w:rsidR="006A43BF" w:rsidRDefault="006A43BF" w:rsidP="006A43BF">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ПОРЯДОК</w:t>
      </w:r>
    </w:p>
    <w:p w:rsidR="006A43BF" w:rsidRDefault="006A43BF" w:rsidP="006A43BF">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СОСТАВЛЕНИЯ И УТВЕРЖДЕНИЯ ПЛАНА ФИНАНСОВО-ХОЗЯЙСТВЕННОЙ</w:t>
      </w:r>
    </w:p>
    <w:p w:rsidR="006A43BF" w:rsidRDefault="006A43BF" w:rsidP="006A43BF">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ДЕЯТЕЛЬНОСТИ ГОСУДАРСТВЕННОГО БЮДЖЕТНОГО УЧРЕЖДЕНИЯ,</w:t>
      </w:r>
    </w:p>
    <w:p w:rsidR="006A43BF" w:rsidRDefault="006A43BF" w:rsidP="001708F8">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НАХОДЯЩЕГОСЯ В ВЕДЕНИИ МИНИСТЕРСТВА </w:t>
      </w:r>
      <w:r w:rsidR="001708F8">
        <w:rPr>
          <w:rFonts w:ascii="Times New Roman" w:hAnsi="Times New Roman" w:cs="Times New Roman"/>
          <w:b/>
          <w:bCs/>
          <w:sz w:val="28"/>
          <w:szCs w:val="28"/>
        </w:rPr>
        <w:t xml:space="preserve">ОБРАЗОВАНИЯ И НАУКИ </w:t>
      </w:r>
      <w:r>
        <w:rPr>
          <w:rFonts w:ascii="Times New Roman" w:hAnsi="Times New Roman" w:cs="Times New Roman"/>
          <w:b/>
          <w:bCs/>
          <w:sz w:val="28"/>
          <w:szCs w:val="28"/>
        </w:rPr>
        <w:t>РЕСПУБЛИКИ ДАГЕСТАН</w:t>
      </w:r>
    </w:p>
    <w:p w:rsidR="006A43BF" w:rsidRDefault="006A43BF" w:rsidP="006A43BF">
      <w:pPr>
        <w:autoSpaceDE w:val="0"/>
        <w:autoSpaceDN w:val="0"/>
        <w:adjustRightInd w:val="0"/>
        <w:spacing w:after="0" w:line="240" w:lineRule="auto"/>
        <w:jc w:val="both"/>
        <w:outlineLvl w:val="0"/>
        <w:rPr>
          <w:rFonts w:ascii="Times New Roman" w:hAnsi="Times New Roman" w:cs="Times New Roman"/>
          <w:sz w:val="28"/>
          <w:szCs w:val="28"/>
        </w:rPr>
      </w:pPr>
    </w:p>
    <w:p w:rsidR="006A43BF" w:rsidRDefault="006A43BF" w:rsidP="006A43BF">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I. Общие положения</w:t>
      </w:r>
    </w:p>
    <w:p w:rsidR="006A43BF" w:rsidRDefault="006A43BF" w:rsidP="006A43BF">
      <w:pPr>
        <w:autoSpaceDE w:val="0"/>
        <w:autoSpaceDN w:val="0"/>
        <w:adjustRightInd w:val="0"/>
        <w:spacing w:after="0" w:line="240" w:lineRule="auto"/>
        <w:jc w:val="both"/>
        <w:rPr>
          <w:rFonts w:ascii="Times New Roman" w:hAnsi="Times New Roman" w:cs="Times New Roman"/>
          <w:sz w:val="28"/>
          <w:szCs w:val="28"/>
        </w:rPr>
      </w:pPr>
    </w:p>
    <w:p w:rsidR="006A43BF" w:rsidRPr="00AC32B0" w:rsidRDefault="006A43BF" w:rsidP="00AC32B0">
      <w:pPr>
        <w:pStyle w:val="a3"/>
        <w:numPr>
          <w:ilvl w:val="0"/>
          <w:numId w:val="2"/>
        </w:numPr>
        <w:tabs>
          <w:tab w:val="left" w:pos="993"/>
        </w:tabs>
        <w:autoSpaceDE w:val="0"/>
        <w:autoSpaceDN w:val="0"/>
        <w:adjustRightInd w:val="0"/>
        <w:spacing w:after="0" w:line="240" w:lineRule="auto"/>
        <w:ind w:left="0" w:firstLine="540"/>
        <w:jc w:val="both"/>
        <w:rPr>
          <w:rFonts w:ascii="Times New Roman" w:hAnsi="Times New Roman" w:cs="Times New Roman"/>
          <w:sz w:val="28"/>
          <w:szCs w:val="28"/>
        </w:rPr>
      </w:pPr>
      <w:r w:rsidRPr="00AC32B0">
        <w:rPr>
          <w:rFonts w:ascii="Times New Roman" w:hAnsi="Times New Roman" w:cs="Times New Roman"/>
          <w:sz w:val="28"/>
          <w:szCs w:val="28"/>
        </w:rPr>
        <w:t>Порядок составления и утверждения плана финансово-хозяйственной деятельности государственного бюджетного учреждения, находящегося в ведении Министерства образования и науки Республики Дагестан, (далее - Порядок), разработан в соответствии с Требованиями к составлению и утверждению плана финансово-хозяйственной деятельности государственного (муниципального) учреждения, утвержденными приказом Министерства финансов Российской Федерации от 31 августа 2018 г. N 186н (зарегистрирован Министерством юстиции Российской Федерации 12 октября 2018 г., регистрационный N 52417) (далее - Требования).</w:t>
      </w:r>
    </w:p>
    <w:p w:rsidR="006A43BF" w:rsidRDefault="006A43BF" w:rsidP="00AC32B0">
      <w:pPr>
        <w:tabs>
          <w:tab w:val="left" w:pos="993"/>
        </w:tabs>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Порядок определяет правила составления и утверждения плана финансово-хозяйственной деятельности государственного бюджетного учреждения, находящегося в ведении Министерства образования и науки Республики Дагестан, (далее - соответственно План, Учреждение, Министерство).</w:t>
      </w:r>
    </w:p>
    <w:p w:rsidR="006A43BF" w:rsidRPr="00AC32B0" w:rsidRDefault="006A43BF" w:rsidP="00AC32B0">
      <w:pPr>
        <w:pStyle w:val="a3"/>
        <w:numPr>
          <w:ilvl w:val="0"/>
          <w:numId w:val="2"/>
        </w:numPr>
        <w:tabs>
          <w:tab w:val="left" w:pos="993"/>
        </w:tabs>
        <w:autoSpaceDE w:val="0"/>
        <w:autoSpaceDN w:val="0"/>
        <w:adjustRightInd w:val="0"/>
        <w:spacing w:before="280" w:after="0" w:line="240" w:lineRule="auto"/>
        <w:ind w:left="0" w:firstLine="540"/>
        <w:jc w:val="both"/>
        <w:rPr>
          <w:rFonts w:ascii="Times New Roman" w:hAnsi="Times New Roman" w:cs="Times New Roman"/>
          <w:sz w:val="28"/>
          <w:szCs w:val="28"/>
        </w:rPr>
      </w:pPr>
      <w:r w:rsidRPr="00AC32B0">
        <w:rPr>
          <w:rFonts w:ascii="Times New Roman" w:hAnsi="Times New Roman" w:cs="Times New Roman"/>
          <w:sz w:val="28"/>
          <w:szCs w:val="28"/>
        </w:rPr>
        <w:t>План составляется и утверждается на текущий финансовый год в случае, если закон о республиканском бюджете утверждается на один финансовый год или на текущий финансовый год и плановый период, если закон о республиканском бюджете утверждается на очередной финансовый год и плановый период и действует в течение срока действия закона о республиканском бюджете.</w:t>
      </w:r>
    </w:p>
    <w:p w:rsidR="006A43BF" w:rsidRPr="00AC32B0" w:rsidRDefault="006A43BF" w:rsidP="00AC32B0">
      <w:pPr>
        <w:pStyle w:val="a3"/>
        <w:numPr>
          <w:ilvl w:val="0"/>
          <w:numId w:val="2"/>
        </w:numPr>
        <w:tabs>
          <w:tab w:val="left" w:pos="993"/>
        </w:tabs>
        <w:autoSpaceDE w:val="0"/>
        <w:autoSpaceDN w:val="0"/>
        <w:adjustRightInd w:val="0"/>
        <w:spacing w:before="280" w:after="0" w:line="240" w:lineRule="auto"/>
        <w:ind w:left="0" w:firstLine="540"/>
        <w:jc w:val="both"/>
        <w:rPr>
          <w:rFonts w:ascii="Times New Roman" w:hAnsi="Times New Roman" w:cs="Times New Roman"/>
          <w:sz w:val="28"/>
          <w:szCs w:val="28"/>
        </w:rPr>
      </w:pPr>
      <w:r w:rsidRPr="00AC32B0">
        <w:rPr>
          <w:rFonts w:ascii="Times New Roman" w:hAnsi="Times New Roman" w:cs="Times New Roman"/>
          <w:sz w:val="28"/>
          <w:szCs w:val="28"/>
        </w:rPr>
        <w:t>План составляется по кассовому методу в рублях с точностью до двух знаков после запятой.</w:t>
      </w:r>
    </w:p>
    <w:p w:rsidR="006A43BF" w:rsidRPr="00AC32B0" w:rsidRDefault="006A43BF" w:rsidP="00AC32B0">
      <w:pPr>
        <w:pStyle w:val="a3"/>
        <w:numPr>
          <w:ilvl w:val="0"/>
          <w:numId w:val="2"/>
        </w:numPr>
        <w:tabs>
          <w:tab w:val="left" w:pos="993"/>
        </w:tabs>
        <w:autoSpaceDE w:val="0"/>
        <w:autoSpaceDN w:val="0"/>
        <w:adjustRightInd w:val="0"/>
        <w:spacing w:before="280" w:after="0" w:line="240" w:lineRule="auto"/>
        <w:ind w:left="0" w:firstLine="540"/>
        <w:jc w:val="both"/>
        <w:rPr>
          <w:rFonts w:ascii="Times New Roman" w:hAnsi="Times New Roman" w:cs="Times New Roman"/>
          <w:sz w:val="28"/>
          <w:szCs w:val="28"/>
        </w:rPr>
      </w:pPr>
      <w:r w:rsidRPr="00AC32B0">
        <w:rPr>
          <w:rFonts w:ascii="Times New Roman" w:hAnsi="Times New Roman" w:cs="Times New Roman"/>
          <w:sz w:val="28"/>
          <w:szCs w:val="28"/>
        </w:rPr>
        <w:t>План составляется Учреждением по форме согласно приложению, к настоящему Порядку.</w:t>
      </w:r>
    </w:p>
    <w:p w:rsidR="006A43BF" w:rsidRPr="00AC32B0" w:rsidRDefault="006A43BF" w:rsidP="00AC32B0">
      <w:pPr>
        <w:pStyle w:val="a3"/>
        <w:numPr>
          <w:ilvl w:val="0"/>
          <w:numId w:val="2"/>
        </w:numPr>
        <w:tabs>
          <w:tab w:val="left" w:pos="993"/>
        </w:tabs>
        <w:autoSpaceDE w:val="0"/>
        <w:autoSpaceDN w:val="0"/>
        <w:adjustRightInd w:val="0"/>
        <w:spacing w:before="280" w:after="0" w:line="240" w:lineRule="auto"/>
        <w:ind w:left="0" w:firstLine="540"/>
        <w:jc w:val="both"/>
        <w:rPr>
          <w:rFonts w:ascii="Times New Roman" w:hAnsi="Times New Roman" w:cs="Times New Roman"/>
          <w:sz w:val="28"/>
          <w:szCs w:val="28"/>
        </w:rPr>
      </w:pPr>
      <w:r w:rsidRPr="00AC32B0">
        <w:rPr>
          <w:rFonts w:ascii="Times New Roman" w:hAnsi="Times New Roman" w:cs="Times New Roman"/>
          <w:sz w:val="28"/>
          <w:szCs w:val="28"/>
        </w:rPr>
        <w:t>Составление и утверждение Плана, содержащего сведения, составляющие государственную тайну, осуществляется с соблюдением законодательства Российской Федерации о защите государственной тайны.</w:t>
      </w:r>
    </w:p>
    <w:p w:rsidR="006A43BF" w:rsidRDefault="006A43BF" w:rsidP="006A43BF">
      <w:pPr>
        <w:autoSpaceDE w:val="0"/>
        <w:autoSpaceDN w:val="0"/>
        <w:adjustRightInd w:val="0"/>
        <w:spacing w:after="0" w:line="240" w:lineRule="auto"/>
        <w:jc w:val="both"/>
        <w:rPr>
          <w:rFonts w:ascii="Times New Roman" w:hAnsi="Times New Roman" w:cs="Times New Roman"/>
          <w:sz w:val="28"/>
          <w:szCs w:val="28"/>
        </w:rPr>
      </w:pPr>
    </w:p>
    <w:p w:rsidR="006A43BF" w:rsidRDefault="006A43BF" w:rsidP="006A43BF">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II. Составление Плана</w:t>
      </w:r>
    </w:p>
    <w:p w:rsidR="006A43BF" w:rsidRDefault="006A43BF" w:rsidP="006A43BF">
      <w:pPr>
        <w:autoSpaceDE w:val="0"/>
        <w:autoSpaceDN w:val="0"/>
        <w:adjustRightInd w:val="0"/>
        <w:spacing w:after="0" w:line="240" w:lineRule="auto"/>
        <w:jc w:val="both"/>
        <w:rPr>
          <w:rFonts w:ascii="Times New Roman" w:hAnsi="Times New Roman" w:cs="Times New Roman"/>
          <w:sz w:val="28"/>
          <w:szCs w:val="28"/>
        </w:rPr>
      </w:pPr>
    </w:p>
    <w:p w:rsidR="00AC32B0" w:rsidRDefault="006A43BF" w:rsidP="00AC32B0">
      <w:pPr>
        <w:pStyle w:val="a3"/>
        <w:numPr>
          <w:ilvl w:val="0"/>
          <w:numId w:val="2"/>
        </w:numPr>
        <w:tabs>
          <w:tab w:val="left" w:pos="993"/>
        </w:tabs>
        <w:autoSpaceDE w:val="0"/>
        <w:autoSpaceDN w:val="0"/>
        <w:adjustRightInd w:val="0"/>
        <w:spacing w:after="0" w:line="240" w:lineRule="auto"/>
        <w:ind w:left="0" w:firstLine="540"/>
        <w:jc w:val="both"/>
        <w:rPr>
          <w:rFonts w:ascii="Times New Roman" w:hAnsi="Times New Roman" w:cs="Times New Roman"/>
          <w:sz w:val="28"/>
          <w:szCs w:val="28"/>
        </w:rPr>
      </w:pPr>
      <w:r w:rsidRPr="00AC32B0">
        <w:rPr>
          <w:rFonts w:ascii="Times New Roman" w:hAnsi="Times New Roman" w:cs="Times New Roman"/>
          <w:sz w:val="28"/>
          <w:szCs w:val="28"/>
        </w:rPr>
        <w:t>При составлении Плана (внесении изменений в него) устанавливается (уточняется) плановый объем поступлений и выплат денежных средств.</w:t>
      </w:r>
    </w:p>
    <w:p w:rsidR="006A43BF" w:rsidRPr="00AC32B0" w:rsidRDefault="006A43BF" w:rsidP="00AC32B0">
      <w:pPr>
        <w:pStyle w:val="a3"/>
        <w:tabs>
          <w:tab w:val="left" w:pos="993"/>
        </w:tabs>
        <w:autoSpaceDE w:val="0"/>
        <w:autoSpaceDN w:val="0"/>
        <w:adjustRightInd w:val="0"/>
        <w:spacing w:after="0" w:line="240" w:lineRule="auto"/>
        <w:ind w:left="0" w:firstLine="540"/>
        <w:jc w:val="both"/>
        <w:rPr>
          <w:rFonts w:ascii="Times New Roman" w:hAnsi="Times New Roman" w:cs="Times New Roman"/>
          <w:sz w:val="28"/>
          <w:szCs w:val="28"/>
        </w:rPr>
      </w:pPr>
      <w:r w:rsidRPr="00AC32B0">
        <w:rPr>
          <w:rFonts w:ascii="Times New Roman" w:hAnsi="Times New Roman" w:cs="Times New Roman"/>
          <w:sz w:val="28"/>
          <w:szCs w:val="28"/>
        </w:rPr>
        <w:lastRenderedPageBreak/>
        <w:t xml:space="preserve">План составляется на основании обоснований (расчетов) плановых показателей поступлений и выплат, требования к формированию которых установлены в пунктах </w:t>
      </w:r>
      <w:r w:rsidRPr="008960CC">
        <w:rPr>
          <w:rFonts w:ascii="Times New Roman" w:hAnsi="Times New Roman" w:cs="Times New Roman"/>
          <w:color w:val="FF0000"/>
          <w:sz w:val="28"/>
          <w:szCs w:val="28"/>
        </w:rPr>
        <w:t xml:space="preserve">16 - </w:t>
      </w:r>
      <w:hyperlink w:anchor="Par113" w:history="1">
        <w:r w:rsidRPr="008960CC">
          <w:rPr>
            <w:rFonts w:ascii="Times New Roman" w:hAnsi="Times New Roman" w:cs="Times New Roman"/>
            <w:color w:val="FF0000"/>
            <w:sz w:val="28"/>
            <w:szCs w:val="28"/>
          </w:rPr>
          <w:t>44</w:t>
        </w:r>
      </w:hyperlink>
      <w:r w:rsidRPr="008960CC">
        <w:rPr>
          <w:rFonts w:ascii="Times New Roman" w:hAnsi="Times New Roman" w:cs="Times New Roman"/>
          <w:color w:val="FF0000"/>
          <w:sz w:val="28"/>
          <w:szCs w:val="28"/>
        </w:rPr>
        <w:t xml:space="preserve"> </w:t>
      </w:r>
      <w:r w:rsidRPr="00AC32B0">
        <w:rPr>
          <w:rFonts w:ascii="Times New Roman" w:hAnsi="Times New Roman" w:cs="Times New Roman"/>
          <w:sz w:val="28"/>
          <w:szCs w:val="28"/>
        </w:rPr>
        <w:t>Порядка.</w:t>
      </w:r>
    </w:p>
    <w:p w:rsidR="006A43BF" w:rsidRPr="00AC32B0" w:rsidRDefault="006A43BF" w:rsidP="00AC32B0">
      <w:pPr>
        <w:pStyle w:val="a3"/>
        <w:numPr>
          <w:ilvl w:val="0"/>
          <w:numId w:val="2"/>
        </w:numPr>
        <w:tabs>
          <w:tab w:val="left" w:pos="993"/>
        </w:tabs>
        <w:autoSpaceDE w:val="0"/>
        <w:autoSpaceDN w:val="0"/>
        <w:adjustRightInd w:val="0"/>
        <w:spacing w:before="280" w:after="0" w:line="240" w:lineRule="auto"/>
        <w:ind w:left="0" w:firstLine="540"/>
        <w:jc w:val="both"/>
        <w:rPr>
          <w:rFonts w:ascii="Times New Roman" w:hAnsi="Times New Roman" w:cs="Times New Roman"/>
          <w:sz w:val="28"/>
          <w:szCs w:val="28"/>
        </w:rPr>
      </w:pPr>
      <w:r w:rsidRPr="00AC32B0">
        <w:rPr>
          <w:rFonts w:ascii="Times New Roman" w:hAnsi="Times New Roman" w:cs="Times New Roman"/>
          <w:sz w:val="28"/>
          <w:szCs w:val="28"/>
        </w:rPr>
        <w:t>Учреждение составляет проект Плана при формировании проекта закона о республиканском бюджете Республики Дагестан на очередной финансовый год (на очередной финансовый год и плановый период) на основании информации о планируемых к предоставлению из республиканского бюджета Республики Дагестан объемах субсидий, полученной от Учредителя, и направляет его Учредителю в течение 15 календарных дней со дня доведения до учреждения информации о планируемых к предоставлению из республиканского бюджета Республики Дагестан объемах субсидий:</w:t>
      </w:r>
    </w:p>
    <w:p w:rsidR="006A43BF" w:rsidRPr="00AC32B0" w:rsidRDefault="006A43BF" w:rsidP="00AC32B0">
      <w:pPr>
        <w:pStyle w:val="a3"/>
        <w:numPr>
          <w:ilvl w:val="0"/>
          <w:numId w:val="3"/>
        </w:numPr>
        <w:tabs>
          <w:tab w:val="left" w:pos="993"/>
        </w:tabs>
        <w:autoSpaceDE w:val="0"/>
        <w:autoSpaceDN w:val="0"/>
        <w:adjustRightInd w:val="0"/>
        <w:spacing w:before="280" w:after="0" w:line="240" w:lineRule="auto"/>
        <w:ind w:firstLine="207"/>
        <w:jc w:val="both"/>
        <w:rPr>
          <w:rFonts w:ascii="Times New Roman" w:hAnsi="Times New Roman" w:cs="Times New Roman"/>
          <w:sz w:val="28"/>
          <w:szCs w:val="28"/>
        </w:rPr>
      </w:pPr>
      <w:r w:rsidRPr="00AC32B0">
        <w:rPr>
          <w:rFonts w:ascii="Times New Roman" w:hAnsi="Times New Roman" w:cs="Times New Roman"/>
          <w:sz w:val="28"/>
          <w:szCs w:val="28"/>
        </w:rPr>
        <w:t>с учетом планируемых объемов поступлений:</w:t>
      </w:r>
    </w:p>
    <w:p w:rsidR="006A43BF" w:rsidRDefault="006A43BF" w:rsidP="00AC32B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а) субсидии на финансовое обеспечение выполнения государственного задания;</w:t>
      </w:r>
    </w:p>
    <w:p w:rsidR="006A43BF" w:rsidRDefault="006A43BF" w:rsidP="00AC32B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б) субсидий, </w:t>
      </w:r>
      <w:r w:rsidRPr="009D3AA9">
        <w:rPr>
          <w:rFonts w:ascii="Times New Roman" w:hAnsi="Times New Roman" w:cs="Times New Roman"/>
          <w:sz w:val="28"/>
          <w:szCs w:val="28"/>
        </w:rPr>
        <w:t xml:space="preserve">предусмотренных абзацем вторым пункта 1 статьи 78.1 </w:t>
      </w:r>
      <w:r>
        <w:rPr>
          <w:rFonts w:ascii="Times New Roman" w:hAnsi="Times New Roman" w:cs="Times New Roman"/>
          <w:sz w:val="28"/>
          <w:szCs w:val="28"/>
        </w:rPr>
        <w:t>Бюджетного кодекса Российской Федерации (далее - целевые субсидии), и целей их предоставления;</w:t>
      </w:r>
    </w:p>
    <w:p w:rsidR="006A43BF" w:rsidRDefault="006A43BF" w:rsidP="00AC32B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в) субсидий на осуществление капитальных вложений в объекты капитального строительства государственной собственности или приобретение объектов недвижимого имущества в государственную собственность (далее - субсидии на осуществление капитальных вложений);</w:t>
      </w:r>
    </w:p>
    <w:p w:rsidR="006A43BF" w:rsidRDefault="006A43BF" w:rsidP="00AC32B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г) грантов, в том числе в форме субсидий, предоставляемых из бюджетов бюджетной системы Российской Федерации (далее - гранты);</w:t>
      </w:r>
    </w:p>
    <w:p w:rsidR="006A43BF" w:rsidRDefault="006A43BF" w:rsidP="00AC32B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д) иных доходов, которые Учреждение планирует получить при оказании услуг, выполнении работ за плату сверх установленного государственного задания, а в случаях, установленных федеральным законом, в рамках государственного задания;</w:t>
      </w:r>
    </w:p>
    <w:p w:rsidR="006A43BF" w:rsidRDefault="006A43BF" w:rsidP="00AC32B0">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е) доходов от иной приносящей доход деятельности, предусмотренной уставом учреждения;</w:t>
      </w:r>
    </w:p>
    <w:p w:rsidR="006A43BF" w:rsidRPr="00AC32B0" w:rsidRDefault="006A43BF" w:rsidP="00AC32B0">
      <w:pPr>
        <w:pStyle w:val="a3"/>
        <w:numPr>
          <w:ilvl w:val="0"/>
          <w:numId w:val="3"/>
        </w:numPr>
        <w:tabs>
          <w:tab w:val="left" w:pos="993"/>
        </w:tabs>
        <w:autoSpaceDE w:val="0"/>
        <w:autoSpaceDN w:val="0"/>
        <w:adjustRightInd w:val="0"/>
        <w:spacing w:before="280" w:after="0" w:line="240" w:lineRule="auto"/>
        <w:ind w:left="0" w:firstLine="567"/>
        <w:jc w:val="both"/>
        <w:rPr>
          <w:rFonts w:ascii="Times New Roman" w:hAnsi="Times New Roman" w:cs="Times New Roman"/>
          <w:sz w:val="28"/>
          <w:szCs w:val="28"/>
        </w:rPr>
      </w:pPr>
      <w:r w:rsidRPr="00AC32B0">
        <w:rPr>
          <w:rFonts w:ascii="Times New Roman" w:hAnsi="Times New Roman" w:cs="Times New Roman"/>
          <w:sz w:val="28"/>
          <w:szCs w:val="28"/>
        </w:rPr>
        <w:t>с учетом планируемых объемов выплат, связанных с осуществлением деятельности, предусмотренной уставом учреждения.</w:t>
      </w:r>
    </w:p>
    <w:p w:rsidR="006A43BF" w:rsidRPr="00AC32B0" w:rsidRDefault="006A43BF" w:rsidP="00AC32B0">
      <w:pPr>
        <w:pStyle w:val="a3"/>
        <w:numPr>
          <w:ilvl w:val="0"/>
          <w:numId w:val="2"/>
        </w:numPr>
        <w:tabs>
          <w:tab w:val="left" w:pos="993"/>
        </w:tabs>
        <w:autoSpaceDE w:val="0"/>
        <w:autoSpaceDN w:val="0"/>
        <w:adjustRightInd w:val="0"/>
        <w:spacing w:before="280" w:after="0" w:line="240" w:lineRule="auto"/>
        <w:ind w:left="0" w:firstLine="540"/>
        <w:jc w:val="both"/>
        <w:rPr>
          <w:rFonts w:ascii="Times New Roman" w:hAnsi="Times New Roman" w:cs="Times New Roman"/>
          <w:sz w:val="28"/>
          <w:szCs w:val="28"/>
        </w:rPr>
      </w:pPr>
      <w:r w:rsidRPr="00AC32B0">
        <w:rPr>
          <w:rFonts w:ascii="Times New Roman" w:hAnsi="Times New Roman" w:cs="Times New Roman"/>
          <w:sz w:val="28"/>
          <w:szCs w:val="28"/>
        </w:rPr>
        <w:t>Учреждение, имеющее обособленное(</w:t>
      </w:r>
      <w:proofErr w:type="spellStart"/>
      <w:r w:rsidRPr="00AC32B0">
        <w:rPr>
          <w:rFonts w:ascii="Times New Roman" w:hAnsi="Times New Roman" w:cs="Times New Roman"/>
          <w:sz w:val="28"/>
          <w:szCs w:val="28"/>
        </w:rPr>
        <w:t>ые</w:t>
      </w:r>
      <w:proofErr w:type="spellEnd"/>
      <w:r w:rsidRPr="00AC32B0">
        <w:rPr>
          <w:rFonts w:ascii="Times New Roman" w:hAnsi="Times New Roman" w:cs="Times New Roman"/>
          <w:sz w:val="28"/>
          <w:szCs w:val="28"/>
        </w:rPr>
        <w:t>) подразделение(я), формирует проект Плана учреждения на основании проекта Плана головного учреждения, сформированного без учета обособленных подразделений, и проекта(</w:t>
      </w:r>
      <w:proofErr w:type="spellStart"/>
      <w:r w:rsidRPr="00AC32B0">
        <w:rPr>
          <w:rFonts w:ascii="Times New Roman" w:hAnsi="Times New Roman" w:cs="Times New Roman"/>
          <w:sz w:val="28"/>
          <w:szCs w:val="28"/>
        </w:rPr>
        <w:t>ов</w:t>
      </w:r>
      <w:proofErr w:type="spellEnd"/>
      <w:r w:rsidRPr="00AC32B0">
        <w:rPr>
          <w:rFonts w:ascii="Times New Roman" w:hAnsi="Times New Roman" w:cs="Times New Roman"/>
          <w:sz w:val="28"/>
          <w:szCs w:val="28"/>
        </w:rPr>
        <w:t>) Плана(</w:t>
      </w:r>
      <w:proofErr w:type="spellStart"/>
      <w:r w:rsidRPr="00AC32B0">
        <w:rPr>
          <w:rFonts w:ascii="Times New Roman" w:hAnsi="Times New Roman" w:cs="Times New Roman"/>
          <w:sz w:val="28"/>
          <w:szCs w:val="28"/>
        </w:rPr>
        <w:t>ов</w:t>
      </w:r>
      <w:proofErr w:type="spellEnd"/>
      <w:r w:rsidRPr="00AC32B0">
        <w:rPr>
          <w:rFonts w:ascii="Times New Roman" w:hAnsi="Times New Roman" w:cs="Times New Roman"/>
          <w:sz w:val="28"/>
          <w:szCs w:val="28"/>
        </w:rPr>
        <w:t>) обособленного(</w:t>
      </w:r>
      <w:proofErr w:type="spellStart"/>
      <w:r w:rsidRPr="00AC32B0">
        <w:rPr>
          <w:rFonts w:ascii="Times New Roman" w:hAnsi="Times New Roman" w:cs="Times New Roman"/>
          <w:sz w:val="28"/>
          <w:szCs w:val="28"/>
        </w:rPr>
        <w:t>ых</w:t>
      </w:r>
      <w:proofErr w:type="spellEnd"/>
      <w:r w:rsidRPr="00AC32B0">
        <w:rPr>
          <w:rFonts w:ascii="Times New Roman" w:hAnsi="Times New Roman" w:cs="Times New Roman"/>
          <w:sz w:val="28"/>
          <w:szCs w:val="28"/>
        </w:rPr>
        <w:t>) подразделения(й), без учета расчетов между головным Учреждением и обособле</w:t>
      </w:r>
      <w:r w:rsidR="009D3AA9">
        <w:rPr>
          <w:rFonts w:ascii="Times New Roman" w:hAnsi="Times New Roman" w:cs="Times New Roman"/>
          <w:sz w:val="28"/>
          <w:szCs w:val="28"/>
        </w:rPr>
        <w:t>н</w:t>
      </w:r>
      <w:r w:rsidRPr="00AC32B0">
        <w:rPr>
          <w:rFonts w:ascii="Times New Roman" w:hAnsi="Times New Roman" w:cs="Times New Roman"/>
          <w:sz w:val="28"/>
          <w:szCs w:val="28"/>
        </w:rPr>
        <w:t>ным(и) подразделением(</w:t>
      </w:r>
      <w:proofErr w:type="spellStart"/>
      <w:r w:rsidRPr="00AC32B0">
        <w:rPr>
          <w:rFonts w:ascii="Times New Roman" w:hAnsi="Times New Roman" w:cs="Times New Roman"/>
          <w:sz w:val="28"/>
          <w:szCs w:val="28"/>
        </w:rPr>
        <w:t>ями</w:t>
      </w:r>
      <w:proofErr w:type="spellEnd"/>
      <w:r w:rsidRPr="00AC32B0">
        <w:rPr>
          <w:rFonts w:ascii="Times New Roman" w:hAnsi="Times New Roman" w:cs="Times New Roman"/>
          <w:sz w:val="28"/>
          <w:szCs w:val="28"/>
        </w:rPr>
        <w:t>).</w:t>
      </w:r>
    </w:p>
    <w:p w:rsidR="006A43BF" w:rsidRPr="00632ED4" w:rsidRDefault="006A43BF" w:rsidP="00632ED4">
      <w:pPr>
        <w:pStyle w:val="a3"/>
        <w:numPr>
          <w:ilvl w:val="0"/>
          <w:numId w:val="2"/>
        </w:numPr>
        <w:tabs>
          <w:tab w:val="left" w:pos="993"/>
        </w:tabs>
        <w:autoSpaceDE w:val="0"/>
        <w:autoSpaceDN w:val="0"/>
        <w:adjustRightInd w:val="0"/>
        <w:spacing w:before="280" w:after="0" w:line="240" w:lineRule="auto"/>
        <w:ind w:left="0" w:firstLine="567"/>
        <w:jc w:val="both"/>
        <w:rPr>
          <w:rFonts w:ascii="Times New Roman" w:hAnsi="Times New Roman" w:cs="Times New Roman"/>
          <w:sz w:val="28"/>
          <w:szCs w:val="28"/>
        </w:rPr>
      </w:pPr>
      <w:r w:rsidRPr="00632ED4">
        <w:rPr>
          <w:rFonts w:ascii="Times New Roman" w:hAnsi="Times New Roman" w:cs="Times New Roman"/>
          <w:sz w:val="28"/>
          <w:szCs w:val="28"/>
        </w:rPr>
        <w:t>Министерство направляет учреждению информацию о планируемых к предоставлению из бюджета объемах субсидий.</w:t>
      </w:r>
    </w:p>
    <w:p w:rsidR="006A43BF" w:rsidRPr="00632ED4" w:rsidRDefault="006A43BF" w:rsidP="00632ED4">
      <w:pPr>
        <w:pStyle w:val="a3"/>
        <w:numPr>
          <w:ilvl w:val="0"/>
          <w:numId w:val="2"/>
        </w:numPr>
        <w:tabs>
          <w:tab w:val="left" w:pos="993"/>
        </w:tabs>
        <w:autoSpaceDE w:val="0"/>
        <w:autoSpaceDN w:val="0"/>
        <w:adjustRightInd w:val="0"/>
        <w:spacing w:before="280" w:after="0" w:line="240" w:lineRule="auto"/>
        <w:ind w:left="0" w:firstLine="567"/>
        <w:jc w:val="both"/>
        <w:rPr>
          <w:rFonts w:ascii="Times New Roman" w:hAnsi="Times New Roman" w:cs="Times New Roman"/>
          <w:sz w:val="28"/>
          <w:szCs w:val="28"/>
        </w:rPr>
      </w:pPr>
      <w:r w:rsidRPr="00632ED4">
        <w:rPr>
          <w:rFonts w:ascii="Times New Roman" w:hAnsi="Times New Roman" w:cs="Times New Roman"/>
          <w:sz w:val="28"/>
          <w:szCs w:val="28"/>
        </w:rPr>
        <w:t>Показатели Плана и обоснования (расчеты) плановых показателей должны формироваться по соответствующим кодам (составным частям кода) бюджетной классификации Российской Федерации в части:</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а) планируемых поступлений:</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от доходов - по коду аналитической группы подвида доходов бюджетов классификации доходов бюджетов;</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от возврата дебиторской задолженности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планируемых выплат:</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 расходам - по кодам видов расходов классификации расходов бюджетов;</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 возврату в бюджет остатков субсидий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 уплате налогов, объектом налогообложения которых являются доходы (прибыль) учреждения, - по коду аналитической группы подвида доходов бюджетов классификации доходов бюджетов;</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bookmarkStart w:id="3" w:name="Par38"/>
      <w:bookmarkEnd w:id="3"/>
      <w:r>
        <w:rPr>
          <w:rFonts w:ascii="Times New Roman" w:hAnsi="Times New Roman" w:cs="Times New Roman"/>
          <w:sz w:val="28"/>
          <w:szCs w:val="28"/>
        </w:rPr>
        <w:t>в) перечисления средств в рамках расчетов между головным Учреждением и Подразделением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Показатели Плана формируются с дополнительной детализацией по кодам статей (подстатей) групп (статей) классификации операций сектора государственного управления и (или) кодов иных аналитических показателей.</w:t>
      </w:r>
    </w:p>
    <w:p w:rsidR="006A43BF" w:rsidRPr="00632ED4" w:rsidRDefault="006A43BF" w:rsidP="009D3AA9">
      <w:pPr>
        <w:pStyle w:val="a3"/>
        <w:numPr>
          <w:ilvl w:val="0"/>
          <w:numId w:val="2"/>
        </w:numPr>
        <w:tabs>
          <w:tab w:val="left" w:pos="1134"/>
        </w:tabs>
        <w:autoSpaceDE w:val="0"/>
        <w:autoSpaceDN w:val="0"/>
        <w:adjustRightInd w:val="0"/>
        <w:spacing w:before="280" w:after="0" w:line="240" w:lineRule="auto"/>
        <w:ind w:left="0" w:firstLine="540"/>
        <w:jc w:val="both"/>
        <w:rPr>
          <w:rFonts w:ascii="Times New Roman" w:hAnsi="Times New Roman" w:cs="Times New Roman"/>
          <w:sz w:val="28"/>
          <w:szCs w:val="28"/>
        </w:rPr>
      </w:pPr>
      <w:r w:rsidRPr="00632ED4">
        <w:rPr>
          <w:rFonts w:ascii="Times New Roman" w:hAnsi="Times New Roman" w:cs="Times New Roman"/>
          <w:sz w:val="28"/>
          <w:szCs w:val="28"/>
        </w:rPr>
        <w:t>Изменение показателей Плана в течение текущего финансового года осуществляется в связи с:</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использованием остатков средств на начало текущего финансового года, в том числе неиспользованных остатков целевых субсидий и субсидий на осуществление капитальных вложений;</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изменением объемов планируемых поступлений, а также объемов и (или) направлений выплат, в том числе в связи с:</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изменением объема предоставляемых субсидий на финансовое обеспечение государственного задания, целевых субсидий, субсидий на осуществление капитальных вложений, грантов;</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изменением объема услуг (работ), предоставляемых за плату;</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изменением объемов безвозмездных поступлений от юридических и физических лиц;</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поступлением средств дебиторской задолженности прошлых лет, не включенных в показатели Плана при его составлении;</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увеличением выплат по неисполненным обязательствам прошлых лет, не включенных в показатели Плана при его составлении;</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проведением реорганизации учреждения.</w:t>
      </w:r>
    </w:p>
    <w:p w:rsidR="006A43BF" w:rsidRPr="00632ED4" w:rsidRDefault="006A43BF" w:rsidP="00632ED4">
      <w:pPr>
        <w:pStyle w:val="a3"/>
        <w:numPr>
          <w:ilvl w:val="0"/>
          <w:numId w:val="2"/>
        </w:numPr>
        <w:tabs>
          <w:tab w:val="left" w:pos="993"/>
        </w:tabs>
        <w:autoSpaceDE w:val="0"/>
        <w:autoSpaceDN w:val="0"/>
        <w:adjustRightInd w:val="0"/>
        <w:spacing w:before="280" w:after="0" w:line="240" w:lineRule="auto"/>
        <w:ind w:left="0" w:firstLine="540"/>
        <w:jc w:val="both"/>
        <w:rPr>
          <w:rFonts w:ascii="Times New Roman" w:hAnsi="Times New Roman" w:cs="Times New Roman"/>
          <w:sz w:val="28"/>
          <w:szCs w:val="28"/>
        </w:rPr>
      </w:pPr>
      <w:r w:rsidRPr="00632ED4">
        <w:rPr>
          <w:rFonts w:ascii="Times New Roman" w:hAnsi="Times New Roman" w:cs="Times New Roman"/>
          <w:sz w:val="28"/>
          <w:szCs w:val="28"/>
        </w:rPr>
        <w:t>Показатели Плана после внесения в них изменений, предусматривающих уменьшение выплат, не должны быть меньше кассовых выплат по указанным направлениям, произведенных до внесения изменений в показатели Плана.</w:t>
      </w:r>
    </w:p>
    <w:p w:rsidR="006A43BF" w:rsidRPr="00632ED4" w:rsidRDefault="006A43BF" w:rsidP="00632ED4">
      <w:pPr>
        <w:pStyle w:val="a3"/>
        <w:numPr>
          <w:ilvl w:val="0"/>
          <w:numId w:val="2"/>
        </w:numPr>
        <w:tabs>
          <w:tab w:val="left" w:pos="993"/>
        </w:tabs>
        <w:autoSpaceDE w:val="0"/>
        <w:autoSpaceDN w:val="0"/>
        <w:adjustRightInd w:val="0"/>
        <w:spacing w:before="280" w:after="0" w:line="240" w:lineRule="auto"/>
        <w:ind w:left="0" w:firstLine="540"/>
        <w:jc w:val="both"/>
        <w:rPr>
          <w:rFonts w:ascii="Times New Roman" w:hAnsi="Times New Roman" w:cs="Times New Roman"/>
          <w:sz w:val="28"/>
          <w:szCs w:val="28"/>
        </w:rPr>
      </w:pPr>
      <w:r w:rsidRPr="00632ED4">
        <w:rPr>
          <w:rFonts w:ascii="Times New Roman" w:hAnsi="Times New Roman" w:cs="Times New Roman"/>
          <w:sz w:val="28"/>
          <w:szCs w:val="28"/>
        </w:rPr>
        <w:t>Внесение изменений в показатели Плана по поступлениям и (или) выплатам формируется путем внесения изменений в соответствующие обоснования (расчеты) плановых показателей поступлений и выплат, сформированные при составлении Плана, за исключением случаев, предусмотренных пунктом 12 Порядка.</w:t>
      </w:r>
    </w:p>
    <w:p w:rsidR="006A43BF" w:rsidRPr="00632ED4" w:rsidRDefault="006A43BF" w:rsidP="00231EF8">
      <w:pPr>
        <w:pStyle w:val="a3"/>
        <w:numPr>
          <w:ilvl w:val="0"/>
          <w:numId w:val="2"/>
        </w:numPr>
        <w:tabs>
          <w:tab w:val="left" w:pos="993"/>
        </w:tabs>
        <w:autoSpaceDE w:val="0"/>
        <w:autoSpaceDN w:val="0"/>
        <w:adjustRightInd w:val="0"/>
        <w:spacing w:before="280" w:after="0" w:line="240" w:lineRule="auto"/>
        <w:ind w:left="0" w:firstLine="540"/>
        <w:jc w:val="both"/>
        <w:rPr>
          <w:rFonts w:ascii="Times New Roman" w:hAnsi="Times New Roman" w:cs="Times New Roman"/>
          <w:sz w:val="28"/>
          <w:szCs w:val="28"/>
        </w:rPr>
      </w:pPr>
      <w:r w:rsidRPr="00632ED4">
        <w:rPr>
          <w:rFonts w:ascii="Times New Roman" w:hAnsi="Times New Roman" w:cs="Times New Roman"/>
          <w:sz w:val="28"/>
          <w:szCs w:val="28"/>
        </w:rPr>
        <w:t xml:space="preserve">Учреждение </w:t>
      </w:r>
      <w:r w:rsidRPr="00632ED4">
        <w:rPr>
          <w:rFonts w:ascii="Times New Roman" w:hAnsi="Times New Roman" w:cs="Times New Roman"/>
          <w:color w:val="FF0000"/>
          <w:sz w:val="28"/>
          <w:szCs w:val="28"/>
        </w:rPr>
        <w:t>по решению руководителя Министерства</w:t>
      </w:r>
      <w:r w:rsidR="00231EF8">
        <w:rPr>
          <w:rFonts w:ascii="Times New Roman" w:hAnsi="Times New Roman" w:cs="Times New Roman"/>
          <w:color w:val="FF0000"/>
          <w:sz w:val="28"/>
          <w:szCs w:val="28"/>
        </w:rPr>
        <w:t xml:space="preserve"> (или уполномоченного лица)</w:t>
      </w:r>
      <w:r w:rsidRPr="00632ED4">
        <w:rPr>
          <w:rFonts w:ascii="Times New Roman" w:hAnsi="Times New Roman" w:cs="Times New Roman"/>
          <w:color w:val="FF0000"/>
          <w:sz w:val="28"/>
          <w:szCs w:val="28"/>
        </w:rPr>
        <w:t xml:space="preserve"> </w:t>
      </w:r>
      <w:r w:rsidRPr="00632ED4">
        <w:rPr>
          <w:rFonts w:ascii="Times New Roman" w:hAnsi="Times New Roman" w:cs="Times New Roman"/>
          <w:sz w:val="28"/>
          <w:szCs w:val="28"/>
        </w:rPr>
        <w:t>вправе осуществлять внесение изменений в показатели Плана без внесения изменений в соответствующие обоснования (расчеты) плановых показателей поступлений и выплат исходя из информации, содержащейся в документах, являющихся основанием для поступления денежных средств или осуществления выплат, ранее не включенных в показатели Плана:</w:t>
      </w:r>
    </w:p>
    <w:p w:rsidR="006A43BF" w:rsidRDefault="006A43BF" w:rsidP="00231EF8">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при поступлении в текущем финансовом году:</w:t>
      </w:r>
    </w:p>
    <w:p w:rsidR="006A43BF" w:rsidRDefault="006A43BF" w:rsidP="00231EF8">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сумм возврата дебиторской задолженности прошлых лет;</w:t>
      </w:r>
    </w:p>
    <w:p w:rsidR="006A43BF" w:rsidRDefault="006A43BF" w:rsidP="00231EF8">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сумм, поступивших в возмещение ущерба, недостач, выявленных в текущем финансовом году;</w:t>
      </w:r>
    </w:p>
    <w:p w:rsidR="006A43BF" w:rsidRDefault="006A43BF" w:rsidP="00231EF8">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сумм, поступивших по решению суда или на основании исполнительных документов;</w:t>
      </w:r>
    </w:p>
    <w:p w:rsidR="006A43BF" w:rsidRDefault="006A43BF" w:rsidP="00231EF8">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при необходимости осуществления выплат:</w:t>
      </w:r>
    </w:p>
    <w:p w:rsidR="006A43BF" w:rsidRDefault="006A43BF" w:rsidP="00231EF8">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 возврату в бюджет бюджетной системы Российской Федерации субсидий, полученных в прошлых отчетных периодах;</w:t>
      </w:r>
    </w:p>
    <w:p w:rsidR="006A43BF" w:rsidRDefault="006A43BF" w:rsidP="00231EF8">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 возмещению ущерба;</w:t>
      </w:r>
    </w:p>
    <w:p w:rsidR="006A43BF" w:rsidRDefault="006A43BF" w:rsidP="00231EF8">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 решению суда, на основании исполнительных документов;</w:t>
      </w:r>
    </w:p>
    <w:p w:rsidR="006A43BF" w:rsidRDefault="006A43BF" w:rsidP="00231EF8">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по уплате штрафов, в том числе административных.</w:t>
      </w:r>
    </w:p>
    <w:p w:rsidR="006A43BF" w:rsidRPr="00632ED4" w:rsidRDefault="006A43BF" w:rsidP="00632ED4">
      <w:pPr>
        <w:pStyle w:val="a3"/>
        <w:numPr>
          <w:ilvl w:val="0"/>
          <w:numId w:val="2"/>
        </w:numPr>
        <w:tabs>
          <w:tab w:val="left" w:pos="993"/>
        </w:tabs>
        <w:autoSpaceDE w:val="0"/>
        <w:autoSpaceDN w:val="0"/>
        <w:adjustRightInd w:val="0"/>
        <w:spacing w:before="280" w:after="0" w:line="240" w:lineRule="auto"/>
        <w:ind w:left="0" w:firstLine="540"/>
        <w:jc w:val="both"/>
        <w:rPr>
          <w:rFonts w:ascii="Times New Roman" w:hAnsi="Times New Roman" w:cs="Times New Roman"/>
          <w:sz w:val="28"/>
          <w:szCs w:val="28"/>
        </w:rPr>
      </w:pPr>
      <w:r w:rsidRPr="00632ED4">
        <w:rPr>
          <w:rFonts w:ascii="Times New Roman" w:hAnsi="Times New Roman" w:cs="Times New Roman"/>
          <w:sz w:val="28"/>
          <w:szCs w:val="28"/>
        </w:rPr>
        <w:t>При внесении изменений в показатели Плана в случае, установленном подпунктом "в" пункта 9 Порядка, при реорганизации:</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в форме присоединения, слияния - показатели Плана учреждения - правопреемника формируются с учетом показателей Планов реорганизуемых учреждений, прекращающих свою деятельность путем построчного объединения (суммирования) показателей поступлений и выплат;</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б) в форме выделения - показатели Плана учреждения, реорганизованного путем выделения из него других учреждений, подлежат уменьшению на показатели поступлений и выплат Планов вновь возникших юридических лиц;</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в форме разделения -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 прекращающего свою деятельность.</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Плана учреждения до начала реорганизации.</w:t>
      </w:r>
    </w:p>
    <w:p w:rsidR="006A43BF" w:rsidRDefault="006A43BF" w:rsidP="006A43BF">
      <w:pPr>
        <w:autoSpaceDE w:val="0"/>
        <w:autoSpaceDN w:val="0"/>
        <w:adjustRightInd w:val="0"/>
        <w:spacing w:after="0" w:line="240" w:lineRule="auto"/>
        <w:jc w:val="both"/>
        <w:rPr>
          <w:rFonts w:ascii="Times New Roman" w:hAnsi="Times New Roman" w:cs="Times New Roman"/>
          <w:sz w:val="28"/>
          <w:szCs w:val="28"/>
        </w:rPr>
      </w:pPr>
    </w:p>
    <w:p w:rsidR="006A43BF" w:rsidRDefault="006A43BF" w:rsidP="006A43BF">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III. Формирование обоснований (расчетов)</w:t>
      </w:r>
    </w:p>
    <w:p w:rsidR="006A43BF" w:rsidRDefault="006A43BF" w:rsidP="006A43BF">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плановых показателей поступлений и выплат</w:t>
      </w:r>
    </w:p>
    <w:p w:rsidR="006A43BF" w:rsidRDefault="006A43BF" w:rsidP="006A43BF">
      <w:pPr>
        <w:autoSpaceDE w:val="0"/>
        <w:autoSpaceDN w:val="0"/>
        <w:adjustRightInd w:val="0"/>
        <w:spacing w:after="0" w:line="240" w:lineRule="auto"/>
        <w:jc w:val="both"/>
        <w:rPr>
          <w:rFonts w:ascii="Times New Roman" w:hAnsi="Times New Roman" w:cs="Times New Roman"/>
          <w:sz w:val="28"/>
          <w:szCs w:val="28"/>
        </w:rPr>
      </w:pPr>
    </w:p>
    <w:p w:rsidR="00632ED4" w:rsidRDefault="006A43BF" w:rsidP="00632ED4">
      <w:pPr>
        <w:pStyle w:val="a3"/>
        <w:numPr>
          <w:ilvl w:val="0"/>
          <w:numId w:val="2"/>
        </w:numPr>
        <w:tabs>
          <w:tab w:val="left" w:pos="851"/>
          <w:tab w:val="left" w:pos="1134"/>
          <w:tab w:val="left" w:pos="1560"/>
        </w:tabs>
        <w:autoSpaceDE w:val="0"/>
        <w:autoSpaceDN w:val="0"/>
        <w:adjustRightInd w:val="0"/>
        <w:spacing w:after="0" w:line="240" w:lineRule="auto"/>
        <w:ind w:left="0" w:firstLine="540"/>
        <w:jc w:val="both"/>
        <w:rPr>
          <w:rFonts w:ascii="Times New Roman" w:hAnsi="Times New Roman" w:cs="Times New Roman"/>
          <w:sz w:val="28"/>
          <w:szCs w:val="28"/>
        </w:rPr>
      </w:pPr>
      <w:bookmarkStart w:id="4" w:name="Par70"/>
      <w:bookmarkEnd w:id="4"/>
      <w:r w:rsidRPr="00632ED4">
        <w:rPr>
          <w:rFonts w:ascii="Times New Roman" w:hAnsi="Times New Roman" w:cs="Times New Roman"/>
          <w:sz w:val="28"/>
          <w:szCs w:val="28"/>
        </w:rPr>
        <w:t>Обоснования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w:t>
      </w:r>
    </w:p>
    <w:p w:rsidR="006A43BF" w:rsidRPr="00632ED4" w:rsidRDefault="006A43BF" w:rsidP="00632ED4">
      <w:pPr>
        <w:pStyle w:val="a3"/>
        <w:tabs>
          <w:tab w:val="left" w:pos="851"/>
          <w:tab w:val="left" w:pos="1134"/>
          <w:tab w:val="left" w:pos="1560"/>
        </w:tabs>
        <w:autoSpaceDE w:val="0"/>
        <w:autoSpaceDN w:val="0"/>
        <w:adjustRightInd w:val="0"/>
        <w:spacing w:after="0" w:line="240" w:lineRule="auto"/>
        <w:ind w:left="0" w:firstLine="1134"/>
        <w:jc w:val="both"/>
        <w:rPr>
          <w:rFonts w:ascii="Times New Roman" w:hAnsi="Times New Roman" w:cs="Times New Roman"/>
          <w:sz w:val="28"/>
          <w:szCs w:val="28"/>
        </w:rPr>
      </w:pPr>
      <w:r w:rsidRPr="00632ED4">
        <w:rPr>
          <w:rFonts w:ascii="Times New Roman" w:hAnsi="Times New Roman" w:cs="Times New Roman"/>
          <w:sz w:val="28"/>
          <w:szCs w:val="28"/>
        </w:rPr>
        <w:t>Обоснования плановых показателей выплат формируются на основании расчетов соответствующих расходов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неисполненных на начало финансового года обязательств.</w:t>
      </w:r>
    </w:p>
    <w:p w:rsidR="00744E24" w:rsidRDefault="006A43BF" w:rsidP="00744E24">
      <w:pPr>
        <w:pStyle w:val="a3"/>
        <w:numPr>
          <w:ilvl w:val="0"/>
          <w:numId w:val="2"/>
        </w:numPr>
        <w:tabs>
          <w:tab w:val="left" w:pos="851"/>
          <w:tab w:val="left" w:pos="1134"/>
          <w:tab w:val="left" w:pos="1560"/>
        </w:tabs>
        <w:autoSpaceDE w:val="0"/>
        <w:autoSpaceDN w:val="0"/>
        <w:adjustRightInd w:val="0"/>
        <w:spacing w:before="280" w:after="0" w:line="240" w:lineRule="auto"/>
        <w:ind w:left="0" w:firstLine="540"/>
        <w:jc w:val="both"/>
        <w:rPr>
          <w:rFonts w:ascii="Times New Roman" w:hAnsi="Times New Roman" w:cs="Times New Roman"/>
          <w:sz w:val="28"/>
          <w:szCs w:val="28"/>
        </w:rPr>
      </w:pPr>
      <w:r w:rsidRPr="00632ED4">
        <w:rPr>
          <w:rFonts w:ascii="Times New Roman" w:hAnsi="Times New Roman" w:cs="Times New Roman"/>
          <w:sz w:val="28"/>
          <w:szCs w:val="28"/>
        </w:rPr>
        <w:t>Расчеты доходов формируются:</w:t>
      </w:r>
    </w:p>
    <w:p w:rsidR="006F6A20" w:rsidRPr="00744E24" w:rsidRDefault="006F6A20" w:rsidP="00744E24">
      <w:pPr>
        <w:pStyle w:val="a3"/>
        <w:tabs>
          <w:tab w:val="left" w:pos="851"/>
          <w:tab w:val="left" w:pos="1134"/>
          <w:tab w:val="left" w:pos="1560"/>
        </w:tabs>
        <w:autoSpaceDE w:val="0"/>
        <w:autoSpaceDN w:val="0"/>
        <w:adjustRightInd w:val="0"/>
        <w:spacing w:before="280" w:after="0" w:line="240" w:lineRule="auto"/>
        <w:ind w:left="0" w:firstLine="567"/>
        <w:jc w:val="both"/>
        <w:rPr>
          <w:rFonts w:ascii="Times New Roman" w:hAnsi="Times New Roman" w:cs="Times New Roman"/>
          <w:sz w:val="28"/>
          <w:szCs w:val="28"/>
        </w:rPr>
      </w:pPr>
      <w:r w:rsidRPr="00744E24">
        <w:rPr>
          <w:rFonts w:ascii="Times New Roman" w:hAnsi="Times New Roman" w:cs="Times New Roman"/>
          <w:sz w:val="28"/>
          <w:szCs w:val="28"/>
        </w:rPr>
        <w:t>по доходам от использования собственности (в том числе доходы в виде арендной платы, платы за сервитут, от распоряжения правами на результаты интеллектуальной деятельности и средствами индивидуализации);</w:t>
      </w:r>
    </w:p>
    <w:p w:rsidR="006F6A20" w:rsidRDefault="006F6A20" w:rsidP="006F6A2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 доходам от оказания услуг (выполнения работ) (в том числе в виде субсидии на выполнение государственного задания);</w:t>
      </w:r>
    </w:p>
    <w:p w:rsidR="006F6A20" w:rsidRDefault="006F6A20" w:rsidP="006F6A2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 доходам в виде штрафов, возмещения ущерба (в том числе включая штрафы, пени и неустойки за нарушение условий контрактов (договоров));</w:t>
      </w:r>
    </w:p>
    <w:p w:rsidR="006F6A20" w:rsidRDefault="006F6A20" w:rsidP="006F6A2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по доходам в виде безвозмездных денежных поступлений (в том числе грантов, пожертвований);</w:t>
      </w:r>
    </w:p>
    <w:p w:rsidR="006F6A20" w:rsidRDefault="006F6A20" w:rsidP="006F6A2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 доходам в виде целевых субсидий, а также субсидий на осуществление капитальных вложений;</w:t>
      </w:r>
    </w:p>
    <w:p w:rsidR="006F6A20" w:rsidRDefault="006F6A20" w:rsidP="006F6A20">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по доходам от операций с активами (в том числе доходы от реализации неиспользуемого имущества, утиля, невозвратной тары, лома черных и цветных металлов).</w:t>
      </w:r>
    </w:p>
    <w:p w:rsidR="006A43BF" w:rsidRPr="00744E24" w:rsidRDefault="006A43BF" w:rsidP="00744E24">
      <w:pPr>
        <w:pStyle w:val="a3"/>
        <w:numPr>
          <w:ilvl w:val="0"/>
          <w:numId w:val="2"/>
        </w:numPr>
        <w:autoSpaceDE w:val="0"/>
        <w:autoSpaceDN w:val="0"/>
        <w:adjustRightInd w:val="0"/>
        <w:spacing w:before="280" w:after="0" w:line="240" w:lineRule="auto"/>
        <w:ind w:left="0" w:firstLine="540"/>
        <w:jc w:val="both"/>
        <w:rPr>
          <w:rFonts w:ascii="Times New Roman" w:hAnsi="Times New Roman" w:cs="Times New Roman"/>
          <w:sz w:val="28"/>
          <w:szCs w:val="28"/>
        </w:rPr>
      </w:pPr>
      <w:r w:rsidRPr="00744E24">
        <w:rPr>
          <w:rFonts w:ascii="Times New Roman" w:hAnsi="Times New Roman" w:cs="Times New Roman"/>
          <w:sz w:val="28"/>
          <w:szCs w:val="28"/>
        </w:rPr>
        <w:t>Расчет доходов от использования собственности осуществляется на основании информации о плате (тарифе, ставке) за использование имущества за единицу (объект, квадратный метр площади) и количества единиц предоставляемого в пользование имущества.</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Расчет доходов в виде возмещения расходов, понесенных в связи с эксплуатацией государственного имущества, закрепленного на праве оперативного управления, платы за общежитие, квартирной платы осуществляется исходя из объема предоставленного в пользование имущества и планируемой стоимости услуг (возмещаемых расходов).</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Расчет доходов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в случаях, установленных федеральным законом, осуществляется исходя из величины чистой прибыли хозяйственных товариществ и обществ, количества акций (или доли в уставных (складочных) капиталах), принадлежащих учреждению, размера доли чистой прибыли хозяйственных товариществ и обществ, направляемой ими на выплату дивидендов или распределяемой ими среди участников товарищества и общества, и периода деятельности хозяйственного товарищества и общества, за который выплачиваются дивиденды.</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Расчет доходов от распоряжения правами на результаты интеллектуальной деятельности и средства индивидуализации, в том числе по лицензионным договорам, осуществляется исходя из планируемого объема предоставления прав на использование объектов и платы за использование одного объекта.</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19. Расчет доходов от оказания услуг (выполнения работ) сверх установленного государственного задания осуществляется исходя из планируемого объема оказания платных услуг (выполнения работ) и их планируемой стоимости.</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Расчет доходов от оказания услуг (выполнения работ) в рамках установленного государственного задания в случаях, установленных федеральным и региональным законом, осуществляется в соответствии с </w:t>
      </w:r>
      <w:r>
        <w:rPr>
          <w:rFonts w:ascii="Times New Roman" w:hAnsi="Times New Roman" w:cs="Times New Roman"/>
          <w:sz w:val="28"/>
          <w:szCs w:val="28"/>
        </w:rPr>
        <w:lastRenderedPageBreak/>
        <w:t>объемом услуг (работ), установленных государственным заданием, и платой (ценой, тарифом) за указанную услугу (работу).</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20. Расчет доходов в виде штрафов, средств, получаемых в возмещение ущерба (в том числе страховых возмещений), при наличии 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о выплате страхового возмещения при наступлении страхового случая осуществляется в размере, определенном указанными решениями.</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 Расчет доходов от иной приносящей доход деятельности осуществляется с учетом стоимости услуг по одному договору, среднего количества указанных поступлений за последние три года и их размера, а также иных прогнозных показателей в зависимости от их вида.</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Расчет расходов осуществляется по видам расходов с учетом норм трудовых, материальных, технических ресурсов, используемых для оказания Учреждением услуг (выполнения работ), а также требований, установленных нормативными правовыми (правовыми) актами, в том числе государственными стандартами (ГОСТами), строительными нормами и правилами (СНиПами), санитарными правилами и нормативами / нормами (СанПиНами), стандартами, порядками и регламентами (паспортами) оказания государственных услуг (выполнения работ).</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 и профессиональных заболеваний, на обязательное медицинское страхование.</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При расчете плановых показателей расходов на оплату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стимулирующие выплаты, компенсационные выплаты, в том числе за работу с вредными и (или) опасными условиями труда, при выполнении работ в других условиях, отклоняющихся от нормальных, а также иные выплаты, предусмотренные законодательством Российской Федерации, локальными нормативными актами учреждения в соответствии с утвержденным штатным расписанием.</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24. Расчет расходов на выплаты компенсационного характера персоналу, за исключением фонда оплаты труда, включает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расходов на оплату стоимости проезда и провоза багажа к месту использования отпуска и обратно для лиц, работающих в районах Крайнего Севера и приравненных к ним местностях, и членов их семей, иные компенсационные выплаты работникам, предусмотренные законодательством Российской Федерации, коллективным трудовым договором, локальными, актами учреждения.</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Расчет расходов на выплаты по социальному обеспечению и иным выплатам населению, не связанным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на санаторно-курортное лечение и в детские оздоровительные лагеря, а также выплат бывшим работникам учреждений, в том числе к памятным датам, профессиональным праздникам, осуществляется с учетом количества планируемых выплат в год и их размера.</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 Расчет расходов на уплату налога на имущество организации, земельного налога, водного налога, транспортного налога формируется с учетом объекта налогообложения, особенностей определения налоговой базы, налоговой ставки, а также налоговых льгот, оснований и порядка их применения, порядка и сроков уплаты по каждому налогу в соответствии с законодательством Российской Федерации о налогах и сборах.</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 Расчет расходов на уплату прочих налогов и сборов, других платежей, являющихся в соответствии с бюджетным законодательством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28. Расчет расходов на безвозмездные перечисления организациям и физическим лицам осуществляется с учетом количества планируемых безвозмездных перечислений организациям и их размера.</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bookmarkStart w:id="5" w:name="Par95"/>
      <w:bookmarkEnd w:id="5"/>
      <w:r>
        <w:rPr>
          <w:rFonts w:ascii="Times New Roman" w:hAnsi="Times New Roman" w:cs="Times New Roman"/>
          <w:sz w:val="28"/>
          <w:szCs w:val="28"/>
        </w:rPr>
        <w:t>29. Расчет прочих расходов (кроме расходов на закупку товаров, работ, услуг) осуществляется по видам выплат с учетом количества планируемых выплат в год и их размера.</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30. Расчет расходов (за исключением расходов на закупку товаров, работ, услуг) осуществляется раздельно по источникам их финансового обеспечения.</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31. Расчет расходов на услуги связи должен учитывать количество абонентских номеров, подключенных к сети связи, цены услуг связи, </w:t>
      </w:r>
      <w:r>
        <w:rPr>
          <w:rFonts w:ascii="Times New Roman" w:hAnsi="Times New Roman" w:cs="Times New Roman"/>
          <w:sz w:val="28"/>
          <w:szCs w:val="28"/>
        </w:rPr>
        <w:lastRenderedPageBreak/>
        <w:t>ежемесячную абонентскую плату в расчете на один абонентский номер, количество месяцев предоставления услуги; размер повременной оплаты междугородних, международных и местных телефонных соединений, а также стоимость услуг при повременной оплате услуг телефонной связи; количество пересылаемой корреспонденции, в том числе с использованием фельдъегерской и специальной связи, стоимость пересылки почтовой корреспонденции за единицу услуги, стоимость аренды интернет-канала, повременной оплаты за интернет-услуги или оплата интернет-трафика.</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Расчет расходов на транспортные услуги осуществляется с учетом видов услуг по перевозке (транспортировке) грузов, пассажирских перевозок и стоимости указанных услуг.</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33. Расчет расходов на коммунальные услуги осуществляется исходя из расходов на газоснабжение (иные виды топлива), электроснабжение, теплоснабжение, горячее водоснабжение, холодное водоснабжение и водоотведение с учетом количества объектов, тарифов на оказание коммунальных услуг (в том числе с учетом применяемого </w:t>
      </w:r>
      <w:proofErr w:type="spellStart"/>
      <w:r>
        <w:rPr>
          <w:rFonts w:ascii="Times New Roman" w:hAnsi="Times New Roman" w:cs="Times New Roman"/>
          <w:sz w:val="28"/>
          <w:szCs w:val="28"/>
        </w:rPr>
        <w:t>одноставочного</w:t>
      </w:r>
      <w:proofErr w:type="spellEnd"/>
      <w:r>
        <w:rPr>
          <w:rFonts w:ascii="Times New Roman" w:hAnsi="Times New Roman" w:cs="Times New Roman"/>
          <w:sz w:val="28"/>
          <w:szCs w:val="28"/>
        </w:rPr>
        <w:t xml:space="preserve">, дифференцированного по зонам суток или </w:t>
      </w:r>
      <w:proofErr w:type="spellStart"/>
      <w:r>
        <w:rPr>
          <w:rFonts w:ascii="Times New Roman" w:hAnsi="Times New Roman" w:cs="Times New Roman"/>
          <w:sz w:val="28"/>
          <w:szCs w:val="28"/>
        </w:rPr>
        <w:t>двуставочного</w:t>
      </w:r>
      <w:proofErr w:type="spellEnd"/>
      <w:r>
        <w:rPr>
          <w:rFonts w:ascii="Times New Roman" w:hAnsi="Times New Roman" w:cs="Times New Roman"/>
          <w:sz w:val="28"/>
          <w:szCs w:val="28"/>
        </w:rPr>
        <w:t xml:space="preserve"> тарифа на электроэнергию), расчетной потребности планового потребления услуг и затраты на транспортировку топлива (при наличии).</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34. Расчет расходов на аренду имущества, в том числе объектов недвижимого имущества, осуществляется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bookmarkStart w:id="6" w:name="Par101"/>
      <w:bookmarkEnd w:id="6"/>
      <w:r>
        <w:rPr>
          <w:rFonts w:ascii="Times New Roman" w:hAnsi="Times New Roman" w:cs="Times New Roman"/>
          <w:sz w:val="28"/>
          <w:szCs w:val="28"/>
        </w:rPr>
        <w:t xml:space="preserve">35. Расчет расходов на содержание имущества осуществляется с учетом планов ремонтных работ и их сметной стоимости, определенной с учетом необходимого объема ремонтных работ, графика </w:t>
      </w:r>
      <w:proofErr w:type="spellStart"/>
      <w:r>
        <w:rPr>
          <w:rFonts w:ascii="Times New Roman" w:hAnsi="Times New Roman" w:cs="Times New Roman"/>
          <w:sz w:val="28"/>
          <w:szCs w:val="28"/>
        </w:rPr>
        <w:t>регламентно</w:t>
      </w:r>
      <w:proofErr w:type="spellEnd"/>
      <w:r>
        <w:rPr>
          <w:rFonts w:ascii="Times New Roman" w:hAnsi="Times New Roman" w:cs="Times New Roman"/>
          <w:sz w:val="28"/>
          <w:szCs w:val="28"/>
        </w:rPr>
        <w:t xml:space="preserve">-профилактических работ по ремонту оборудования, требований к </w:t>
      </w:r>
      <w:proofErr w:type="spellStart"/>
      <w:r>
        <w:rPr>
          <w:rFonts w:ascii="Times New Roman" w:hAnsi="Times New Roman" w:cs="Times New Roman"/>
          <w:sz w:val="28"/>
          <w:szCs w:val="28"/>
        </w:rPr>
        <w:t>санитарно</w:t>
      </w:r>
      <w:proofErr w:type="spellEnd"/>
      <w:r>
        <w:rPr>
          <w:rFonts w:ascii="Times New Roman" w:hAnsi="Times New Roman" w:cs="Times New Roman"/>
          <w:sz w:val="28"/>
          <w:szCs w:val="28"/>
        </w:rPr>
        <w:t xml:space="preserve"> - гигиеническому обслуживанию, охране труда (включая уборку помещений и территории, вывоз твердых бытовых отходов, мойку, химическую чистку, дезинфекцию, дезинсекцию), а также правил его эксплуатации.</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36. Расчет расходов на обязательное страхование, в том числе на обязательное страхование гражданской ответственности владельцев транспортных средств, страховой премии (страховых взносов) осуществляется с учетом количества застрахованных работников, застрахованного имущества, базовых ставок страховых тарифов и поправочных коэффициентов к ним, определяемых с учетом характера страхового риска и условий договора страхования, в том числе наличия франшизы и ее размера.</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37. Расчет расходов на повышение квалификации (профессиональную переподготовку) осуществляется с учетом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38. Расчет расходов на оплату услуг и работ (медицинских осмотров, информационных услуг, консультационных услуг, экспертных услуг, научно-исследовательских работ, типографских работ), не </w:t>
      </w:r>
      <w:r w:rsidRPr="00744E24">
        <w:rPr>
          <w:rFonts w:ascii="Times New Roman" w:hAnsi="Times New Roman" w:cs="Times New Roman"/>
          <w:sz w:val="28"/>
          <w:szCs w:val="28"/>
        </w:rPr>
        <w:t xml:space="preserve">указанных в пунктах 29 - </w:t>
      </w:r>
      <w:hyperlink w:anchor="Par101" w:history="1">
        <w:r w:rsidRPr="00744E24">
          <w:rPr>
            <w:rFonts w:ascii="Times New Roman" w:hAnsi="Times New Roman" w:cs="Times New Roman"/>
            <w:sz w:val="28"/>
            <w:szCs w:val="28"/>
          </w:rPr>
          <w:t>35</w:t>
        </w:r>
      </w:hyperlink>
      <w:r w:rsidRPr="00744E24">
        <w:rPr>
          <w:rFonts w:ascii="Times New Roman" w:hAnsi="Times New Roman" w:cs="Times New Roman"/>
          <w:sz w:val="28"/>
          <w:szCs w:val="28"/>
        </w:rPr>
        <w:t xml:space="preserve"> </w:t>
      </w:r>
      <w:r>
        <w:rPr>
          <w:rFonts w:ascii="Times New Roman" w:hAnsi="Times New Roman" w:cs="Times New Roman"/>
          <w:sz w:val="28"/>
          <w:szCs w:val="28"/>
        </w:rPr>
        <w:t>Порядка, осуществляется на основании расчетов необходимых выплат с учетом численности работников, потребности в информационных системах, количества проводимых экспертиз, количества приобретаемых печатных и иных периодических изданий, определяемых с учетом специфики деятельности учреждения, предусмотренной уставом учреждения.</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39. Расчет расходов на приобретение объектов движимого имущества (в том числе оборудования, транспортных средств, мебели, инвентаря, бытовых приборов) осуществляется с учетом среднего срока эксплуатации указанного имущества, норм обеспеченности (при их наличии), потребности учреждения в таком имуществе, информации о стоимости приобретения необходимого имущества, определенной методом сопоставимых рыночных цен (анализа рынка), заключающемся в анализе информации о рыночных ценах идентичных (однородных) товаров, работ, услуг, в том числе о ценах производителей (изготовителей) указанных товаров, работ, услуг.</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40. Расчет расходов на приобретение материальных запасов осуществляется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обуви, запасных частях к оборудованию и транспортным средствам, хозяйственных товарах и канцелярских принадлежностях, а также наличия указанного имущества в запасе и (или) необходимости формирования экстренного (аварийного) запаса.</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Расчеты расходов на закупку товаров, работ, услуг должны соответствовать в части планируемых к заключению контрактов (договоров):</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показателям плана-графика закупок товаров, работ, услуг для обеспечения государственных нужд, формируемого в соответствии с требованиями законодательства Российской Федерации о контрактной системе в сфере закупок товаров, работ, для обеспечения государственных и муниципальных нужд, в случае осуществления закупок в соответствии с </w:t>
      </w:r>
      <w:r w:rsidRPr="00744E24">
        <w:rPr>
          <w:rFonts w:ascii="Times New Roman" w:hAnsi="Times New Roman" w:cs="Times New Roman"/>
          <w:sz w:val="28"/>
          <w:szCs w:val="28"/>
        </w:rPr>
        <w:t xml:space="preserve">Федеральным законом </w:t>
      </w:r>
      <w:r>
        <w:rPr>
          <w:rFonts w:ascii="Times New Roman" w:hAnsi="Times New Roman" w:cs="Times New Roman"/>
          <w:sz w:val="28"/>
          <w:szCs w:val="28"/>
        </w:rPr>
        <w:t>от 5 апреля 2013 г. N 44-ФЗ "О контрактной системе в сфере закупок товаров, работ, услуг для обеспечения государственных и муниципальных нужд";</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Расчет расходов на осуществление капитальных вложений:</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в целях капитального строительства объектов недвижимого 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 Федерации;</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Российской Федерации, регулирующим оценочную деятельность в Российской Федерации.</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43. Расчеты расходов, связанных с выполнением Учреждением государственного задания, могут осуществляться с превышением нормативных затрат, определенных в порядке, </w:t>
      </w:r>
      <w:r w:rsidRPr="008B7772">
        <w:rPr>
          <w:rFonts w:ascii="Times New Roman" w:hAnsi="Times New Roman" w:cs="Times New Roman"/>
          <w:sz w:val="28"/>
          <w:szCs w:val="28"/>
        </w:rPr>
        <w:t xml:space="preserve">установленном постановлением Правительства </w:t>
      </w:r>
      <w:r>
        <w:rPr>
          <w:rFonts w:ascii="Times New Roman" w:hAnsi="Times New Roman" w:cs="Times New Roman"/>
          <w:sz w:val="28"/>
          <w:szCs w:val="28"/>
        </w:rPr>
        <w:t>Республики Дагестан от 6 апреля 2016 г. N 81 "О порядке формирования государственного задания на оказание государственных услуг (выполнение работ) в отношении государственных учреждений Республики Дагестан и финансовом обеспечении выполнения государственного задания", в пределах общего объема средств субсидии на финансовое обеспечение выполнения государственного задания.</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bookmarkStart w:id="7" w:name="Par113"/>
      <w:bookmarkEnd w:id="7"/>
      <w:r>
        <w:rPr>
          <w:rFonts w:ascii="Times New Roman" w:hAnsi="Times New Roman" w:cs="Times New Roman"/>
          <w:sz w:val="28"/>
          <w:szCs w:val="28"/>
        </w:rPr>
        <w:t>44. В случае, если Учреждением не планируется получать отдельные доходы и осуществлять отдельные расходы, то обоснования (расчеты) поступлений и выплат по указанным доходам и расходам не формируются.</w:t>
      </w:r>
    </w:p>
    <w:p w:rsidR="006A43BF" w:rsidRDefault="006A43BF" w:rsidP="006A43BF">
      <w:pPr>
        <w:autoSpaceDE w:val="0"/>
        <w:autoSpaceDN w:val="0"/>
        <w:adjustRightInd w:val="0"/>
        <w:spacing w:after="0" w:line="240" w:lineRule="auto"/>
        <w:jc w:val="both"/>
        <w:rPr>
          <w:rFonts w:ascii="Times New Roman" w:hAnsi="Times New Roman" w:cs="Times New Roman"/>
          <w:sz w:val="28"/>
          <w:szCs w:val="28"/>
        </w:rPr>
      </w:pPr>
    </w:p>
    <w:p w:rsidR="006A43BF" w:rsidRDefault="006A43BF" w:rsidP="006A43BF">
      <w:pPr>
        <w:autoSpaceDE w:val="0"/>
        <w:autoSpaceDN w:val="0"/>
        <w:adjustRightInd w:val="0"/>
        <w:spacing w:after="0"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t>IV. Утверждение Плана</w:t>
      </w:r>
    </w:p>
    <w:p w:rsidR="006A43BF" w:rsidRDefault="006A43BF" w:rsidP="006A43BF">
      <w:pPr>
        <w:autoSpaceDE w:val="0"/>
        <w:autoSpaceDN w:val="0"/>
        <w:adjustRightInd w:val="0"/>
        <w:spacing w:after="0" w:line="240" w:lineRule="auto"/>
        <w:jc w:val="both"/>
        <w:rPr>
          <w:rFonts w:ascii="Times New Roman" w:hAnsi="Times New Roman" w:cs="Times New Roman"/>
          <w:sz w:val="28"/>
          <w:szCs w:val="28"/>
        </w:rPr>
      </w:pPr>
    </w:p>
    <w:p w:rsidR="006A43BF" w:rsidRDefault="006A43BF" w:rsidP="006A43BF">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45. Проект Плана учреждения на очередной финансовый год и плановый период представляется в Министерство не позднее 20 декабря текущего года.</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46. После принятия закона о республиканском бюджете на очередной финансовый год и плановый период План при необходимости уточняется </w:t>
      </w:r>
      <w:r w:rsidRPr="0077623C">
        <w:rPr>
          <w:rFonts w:ascii="Times New Roman" w:hAnsi="Times New Roman" w:cs="Times New Roman"/>
          <w:sz w:val="28"/>
          <w:szCs w:val="28"/>
        </w:rPr>
        <w:t xml:space="preserve">Учреждением </w:t>
      </w:r>
      <w:r w:rsidR="008B7772" w:rsidRPr="0077623C">
        <w:rPr>
          <w:rFonts w:ascii="Times New Roman" w:hAnsi="Times New Roman" w:cs="Times New Roman"/>
          <w:sz w:val="28"/>
          <w:szCs w:val="28"/>
        </w:rPr>
        <w:t>и</w:t>
      </w:r>
      <w:r w:rsidRPr="0077623C">
        <w:rPr>
          <w:rFonts w:ascii="Times New Roman" w:hAnsi="Times New Roman" w:cs="Times New Roman"/>
          <w:sz w:val="28"/>
          <w:szCs w:val="28"/>
        </w:rPr>
        <w:t xml:space="preserve"> утвержд</w:t>
      </w:r>
      <w:r w:rsidR="008B7772" w:rsidRPr="0077623C">
        <w:rPr>
          <w:rFonts w:ascii="Times New Roman" w:hAnsi="Times New Roman" w:cs="Times New Roman"/>
          <w:sz w:val="28"/>
          <w:szCs w:val="28"/>
        </w:rPr>
        <w:t>ается с</w:t>
      </w:r>
      <w:r w:rsidRPr="0077623C">
        <w:rPr>
          <w:rFonts w:ascii="Times New Roman" w:hAnsi="Times New Roman" w:cs="Times New Roman"/>
          <w:sz w:val="28"/>
          <w:szCs w:val="28"/>
        </w:rPr>
        <w:t xml:space="preserve"> учетом положений настоящего</w:t>
      </w:r>
      <w:r>
        <w:rPr>
          <w:rFonts w:ascii="Times New Roman" w:hAnsi="Times New Roman" w:cs="Times New Roman"/>
          <w:sz w:val="28"/>
          <w:szCs w:val="28"/>
        </w:rPr>
        <w:t xml:space="preserve"> Порядка.</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Уточнение показателей Плана, связанных с принятием закона о республиканском бюджете, осуществляется Учреждением не позднее одного месяца после официального опубликования закона о республиканском бюджете.</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47. План в двух экземплярах подписывается должностными лицами, ответственными за содержащиеся в них данные, руководителем учреждения, руководителем финансово-экономической службы учреждения, главным бухгалтером учреждения и исполнителем документа, скрепляются гербовой печатью.</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48. В случае внесения в закон Республики Дагестан о республиканском бюджете Республики Дагестан на текущий финансовый год изменений, влияющих на показатели Плана Учреждения, План с уче</w:t>
      </w:r>
      <w:r w:rsidR="008B7772">
        <w:rPr>
          <w:rFonts w:ascii="Times New Roman" w:hAnsi="Times New Roman" w:cs="Times New Roman"/>
          <w:sz w:val="28"/>
          <w:szCs w:val="28"/>
        </w:rPr>
        <w:t xml:space="preserve">том изменений представляется </w:t>
      </w:r>
      <w:r>
        <w:rPr>
          <w:rFonts w:ascii="Times New Roman" w:hAnsi="Times New Roman" w:cs="Times New Roman"/>
          <w:sz w:val="28"/>
          <w:szCs w:val="28"/>
        </w:rPr>
        <w:t>в Министерство в соответствии с требованиями настоящего порядка в течение месяца со дня вступления в силу вышеназванных изменений, но не позднее 20 декабря текущего финансового года.</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целях внесения изменений в План в соответствии с настоящим Порядком составляется новый План, показатели которого не должны вступать в противоречие в части кассовых операций по выплатам, проведенным до внесения изменения в План, а также с показателями плана закупок.</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49. План утверж</w:t>
      </w:r>
      <w:r w:rsidR="00744E24">
        <w:rPr>
          <w:rFonts w:ascii="Times New Roman" w:hAnsi="Times New Roman" w:cs="Times New Roman"/>
          <w:sz w:val="28"/>
          <w:szCs w:val="28"/>
        </w:rPr>
        <w:t>дается руководителем Учреждения</w:t>
      </w:r>
      <w:r>
        <w:rPr>
          <w:rFonts w:ascii="Times New Roman" w:hAnsi="Times New Roman" w:cs="Times New Roman"/>
          <w:sz w:val="28"/>
          <w:szCs w:val="28"/>
        </w:rPr>
        <w:t xml:space="preserve"> не позднее первого февраля очередного финансового года.</w:t>
      </w:r>
    </w:p>
    <w:p w:rsidR="006A43BF" w:rsidRDefault="006A43BF" w:rsidP="00BA35D5">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Учредитель (министр или уполномоченное им лицо) в течение 15 рабочих дней со дня предоставления Учреждением Плана (Плана с учетом изменений) рассматривает План (План с учетом изменений), представленные расчеты и обоснования на предмет их полноты и обоснованности показателей по доходам и расходам и принимает решение о его согласовании или отклонении (с указанием причин отклонения).</w:t>
      </w:r>
    </w:p>
    <w:p w:rsidR="006A43BF" w:rsidRDefault="006A43BF" w:rsidP="00BA35D5">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рамках рассмотрения Плана (Плана с учетом изменений) Учредитель при необходимости запрашивает у Учреждения дополнительные обосновывающие документы и информацию в отношении показателей Плана (Плана с учетом изменений).</w:t>
      </w:r>
    </w:p>
    <w:p w:rsidR="006A43BF" w:rsidRDefault="006A43BF" w:rsidP="00BA35D5">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50. Утвержденный План (План с учетом изменений) скрепляется гербовой печатью Министерства и направляется учреждению в одном экземпляре, второй экземпляр остается в планово-экономическом отделе Министерства.</w:t>
      </w:r>
    </w:p>
    <w:p w:rsidR="006A43BF" w:rsidRDefault="006A43BF" w:rsidP="006A43BF">
      <w:pPr>
        <w:autoSpaceDE w:val="0"/>
        <w:autoSpaceDN w:val="0"/>
        <w:adjustRightInd w:val="0"/>
        <w:spacing w:before="280"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51. Утвержденный План (План с учетом изменений) размещается на официальном сайте в информационно-телекоммуникационной сети "Интернет" - www.bus.gov.ru в соответствии с </w:t>
      </w:r>
      <w:hyperlink r:id="rId6" w:history="1">
        <w:r w:rsidRPr="00453F3B">
          <w:rPr>
            <w:rFonts w:ascii="Times New Roman" w:hAnsi="Times New Roman" w:cs="Times New Roman"/>
            <w:sz w:val="28"/>
            <w:szCs w:val="28"/>
          </w:rPr>
          <w:t>Порядком</w:t>
        </w:r>
      </w:hyperlink>
      <w:r w:rsidRPr="00453F3B">
        <w:rPr>
          <w:rFonts w:ascii="Times New Roman" w:hAnsi="Times New Roman" w:cs="Times New Roman"/>
          <w:sz w:val="28"/>
          <w:szCs w:val="28"/>
        </w:rPr>
        <w:t xml:space="preserve"> предоставления информации государственным (муниципальным) Учреждением, ее размещения на официальном сайте в сети "Интернет" и ведения указанного сайта, утвержденным приказом Министерства финансов Российской Федерации от 21 июля 2011 г. N 86н (зарегистрирован Министерством юстиции Российской Федерации 11 октября 2011 г., регистрационный N 22013), с изменениями, внесенными приказом </w:t>
      </w:r>
      <w:r>
        <w:rPr>
          <w:rFonts w:ascii="Times New Roman" w:hAnsi="Times New Roman" w:cs="Times New Roman"/>
          <w:sz w:val="28"/>
          <w:szCs w:val="28"/>
        </w:rPr>
        <w:t>Министерства финансов Российской Федерации от 17 декабря 2015 г. N 201н (зарегистрирован Министерством юстиции Российской Федерации 21 января 2016 г., регистрационный N 40678).</w:t>
      </w:r>
    </w:p>
    <w:p w:rsidR="00632ED4" w:rsidRDefault="00632ED4"/>
    <w:sectPr w:rsidR="00632ED4" w:rsidSect="003A26C2">
      <w:pgSz w:w="11905" w:h="16838"/>
      <w:pgMar w:top="1134" w:right="851" w:bottom="851" w:left="1701" w:header="0" w:footer="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altName w:val="Century Gothic"/>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46559"/>
    <w:multiLevelType w:val="hybridMultilevel"/>
    <w:tmpl w:val="27A8B7A0"/>
    <w:lvl w:ilvl="0" w:tplc="AAC619D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4C121056"/>
    <w:multiLevelType w:val="hybridMultilevel"/>
    <w:tmpl w:val="786AE770"/>
    <w:lvl w:ilvl="0" w:tplc="6AC68D9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7B4A1A22"/>
    <w:multiLevelType w:val="hybridMultilevel"/>
    <w:tmpl w:val="782230D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15:restartNumberingAfterBreak="0">
    <w:nsid w:val="7F791A36"/>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7FE2679B"/>
    <w:multiLevelType w:val="hybridMultilevel"/>
    <w:tmpl w:val="D57ED92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032"/>
    <w:rsid w:val="00057032"/>
    <w:rsid w:val="001708F8"/>
    <w:rsid w:val="00193EF0"/>
    <w:rsid w:val="001F4178"/>
    <w:rsid w:val="00231EF8"/>
    <w:rsid w:val="00281604"/>
    <w:rsid w:val="003A26C2"/>
    <w:rsid w:val="00443A48"/>
    <w:rsid w:val="00453F3B"/>
    <w:rsid w:val="00517126"/>
    <w:rsid w:val="00632ED4"/>
    <w:rsid w:val="0069717F"/>
    <w:rsid w:val="006A43BF"/>
    <w:rsid w:val="006E572D"/>
    <w:rsid w:val="006F6A20"/>
    <w:rsid w:val="00744E24"/>
    <w:rsid w:val="0077623C"/>
    <w:rsid w:val="007B6AFE"/>
    <w:rsid w:val="008960CC"/>
    <w:rsid w:val="008B7772"/>
    <w:rsid w:val="009D3AA9"/>
    <w:rsid w:val="00A20B8D"/>
    <w:rsid w:val="00AC32B0"/>
    <w:rsid w:val="00B33C0F"/>
    <w:rsid w:val="00BA35D5"/>
    <w:rsid w:val="00CF45D4"/>
    <w:rsid w:val="00D72CDF"/>
    <w:rsid w:val="00E14A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D2BE4"/>
  <w15:chartTrackingRefBased/>
  <w15:docId w15:val="{A446320B-B25C-488E-AECF-A420BA98A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32B0"/>
    <w:pPr>
      <w:ind w:left="720"/>
      <w:contextualSpacing/>
    </w:pPr>
  </w:style>
  <w:style w:type="paragraph" w:styleId="a4">
    <w:name w:val="Balloon Text"/>
    <w:basedOn w:val="a"/>
    <w:link w:val="a5"/>
    <w:uiPriority w:val="99"/>
    <w:semiHidden/>
    <w:unhideWhenUsed/>
    <w:rsid w:val="0077623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7623C"/>
    <w:rPr>
      <w:rFonts w:ascii="Segoe UI" w:hAnsi="Segoe UI" w:cs="Segoe UI"/>
      <w:sz w:val="18"/>
      <w:szCs w:val="18"/>
    </w:rPr>
  </w:style>
  <w:style w:type="paragraph" w:styleId="a6">
    <w:name w:val="No Spacing"/>
    <w:link w:val="a7"/>
    <w:uiPriority w:val="1"/>
    <w:qFormat/>
    <w:rsid w:val="003A26C2"/>
    <w:pPr>
      <w:spacing w:after="0" w:line="240" w:lineRule="auto"/>
    </w:pPr>
    <w:rPr>
      <w:rFonts w:ascii="Calibri" w:eastAsia="Calibri" w:hAnsi="Calibri" w:cs="Times New Roman"/>
    </w:rPr>
  </w:style>
  <w:style w:type="character" w:customStyle="1" w:styleId="a7">
    <w:name w:val="Без интервала Знак"/>
    <w:link w:val="a6"/>
    <w:uiPriority w:val="1"/>
    <w:locked/>
    <w:rsid w:val="003A26C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1C9DA09EF1AE0BCB56484E50C5D57ED13AA0938CF88DBEEA7741AF04A24AE8EC92E1F84737A766CDE3513F08C42C51699D83E2ADCD3BA59IAA9O"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460</TotalTime>
  <Pages>15</Pages>
  <Words>4995</Words>
  <Characters>28477</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2022-04-04T07:30:00Z</cp:lastPrinted>
  <dcterms:created xsi:type="dcterms:W3CDTF">2022-03-29T13:59:00Z</dcterms:created>
  <dcterms:modified xsi:type="dcterms:W3CDTF">2022-04-06T07:57:00Z</dcterms:modified>
</cp:coreProperties>
</file>